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4C492F" w:rsidP="002F6A28">
      <w:pPr>
        <w:pStyle w:val="Titre"/>
        <w:rPr>
          <w:caps w:val="0"/>
          <w:kern w:val="0"/>
        </w:rPr>
      </w:pPr>
      <w:r w:rsidRPr="002F6A28">
        <w:rPr>
          <w:caps w:val="0"/>
          <w:kern w:val="0"/>
        </w:rPr>
        <w:t>NOTIFICATION</w:t>
      </w:r>
    </w:p>
    <w:p w:rsidR="009239F7" w:rsidRPr="002F6A28" w:rsidRDefault="004C492F" w:rsidP="002F6A28">
      <w:pPr>
        <w:jc w:val="center"/>
      </w:pPr>
      <w:r w:rsidRPr="002F6A28">
        <w:t>The following notification is being circulated in accordance with Article 10.6</w:t>
      </w:r>
    </w:p>
    <w:p w:rsidR="009239F7" w:rsidRPr="002F6A28" w:rsidRDefault="00A4347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F660A" w:rsidTr="0069259F">
        <w:tc>
          <w:tcPr>
            <w:tcW w:w="713" w:type="dxa"/>
            <w:tcBorders>
              <w:bottom w:val="single" w:sz="6" w:space="0" w:color="auto"/>
            </w:tcBorders>
            <w:shd w:val="clear" w:color="auto" w:fill="auto"/>
          </w:tcPr>
          <w:p w:rsidR="00F85C99" w:rsidRPr="002F6A28" w:rsidRDefault="004C492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C492F" w:rsidP="002F6A28">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4C492F" w:rsidP="002F6A28">
            <w:pPr>
              <w:spacing w:after="120"/>
            </w:pPr>
            <w:r w:rsidRPr="002F6A28">
              <w:rPr>
                <w:b/>
              </w:rPr>
              <w:t>If applicable, name of local government involved (Article 3.2 and 7.2):</w:t>
            </w:r>
            <w:r w:rsidRPr="002F6A28">
              <w:t xml:space="preserve"> </w:t>
            </w:r>
            <w:bookmarkStart w:id="1" w:name="sps1b"/>
            <w:bookmarkEnd w:id="1"/>
          </w:p>
        </w:tc>
      </w:tr>
      <w:tr w:rsidR="00CF660A" w:rsidTr="0069259F">
        <w:tc>
          <w:tcPr>
            <w:tcW w:w="713" w:type="dxa"/>
            <w:tcBorders>
              <w:top w:val="single" w:sz="6" w:space="0" w:color="auto"/>
              <w:bottom w:val="single" w:sz="6" w:space="0" w:color="auto"/>
            </w:tcBorders>
            <w:shd w:val="clear" w:color="auto" w:fill="auto"/>
          </w:tcPr>
          <w:p w:rsidR="00F85C99" w:rsidRPr="002F6A28" w:rsidRDefault="004C492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C492F" w:rsidP="002F6A28">
            <w:pPr>
              <w:spacing w:before="120" w:after="120"/>
              <w:jc w:val="left"/>
            </w:pPr>
            <w:r w:rsidRPr="002F6A28">
              <w:rPr>
                <w:b/>
              </w:rPr>
              <w:t xml:space="preserve">Agency responsible: </w:t>
            </w:r>
            <w:r>
              <w:t>Uganda National Bureau of Standards</w:t>
            </w:r>
            <w:bookmarkStart w:id="2" w:name="sps2a"/>
            <w:bookmarkEnd w:id="2"/>
          </w:p>
          <w:p w:rsidR="00F85C99" w:rsidRPr="002F6A28" w:rsidRDefault="004C492F"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CF660A" w:rsidTr="0069259F">
        <w:tc>
          <w:tcPr>
            <w:tcW w:w="713" w:type="dxa"/>
            <w:tcBorders>
              <w:top w:val="single" w:sz="6" w:space="0" w:color="auto"/>
              <w:bottom w:val="single" w:sz="6" w:space="0" w:color="auto"/>
            </w:tcBorders>
            <w:shd w:val="clear" w:color="auto" w:fill="auto"/>
          </w:tcPr>
          <w:p w:rsidR="00F85C99" w:rsidRPr="002F6A28" w:rsidRDefault="004C492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C492F" w:rsidP="002B5BA8">
            <w:pPr>
              <w:spacing w:before="120" w:after="120"/>
              <w:rPr>
                <w:b/>
              </w:rPr>
            </w:pPr>
            <w:r w:rsidRPr="002F6A28">
              <w:rPr>
                <w:b/>
              </w:rPr>
              <w:t>Notified under Article 2.9.2 [</w:t>
            </w:r>
            <w:bookmarkStart w:id="4" w:name="tbt3a"/>
            <w:r w:rsidRPr="002F6A28">
              <w:rPr>
                <w:b/>
              </w:rPr>
              <w:t>X</w:t>
            </w:r>
            <w:bookmarkEnd w:id="4"/>
            <w:r w:rsidRPr="002F6A28">
              <w:rPr>
                <w:b/>
              </w:rPr>
              <w:t>], 2.10.1 [</w:t>
            </w:r>
            <w:r w:rsidR="002B5BA8" w:rsidRPr="002F6A28">
              <w:rPr>
                <w:b/>
              </w:rPr>
              <w:t> </w:t>
            </w:r>
            <w:r w:rsidRPr="002F6A28">
              <w:rPr>
                <w:b/>
              </w:rPr>
              <w:t>], 5.6.2 [</w:t>
            </w:r>
            <w:r w:rsidR="002B5BA8" w:rsidRPr="002F6A28">
              <w:rPr>
                <w:b/>
              </w:rPr>
              <w:t> </w:t>
            </w:r>
            <w:r w:rsidRPr="002F6A28">
              <w:rPr>
                <w:b/>
              </w:rPr>
              <w:t>], 5.7.1 [</w:t>
            </w:r>
            <w:r w:rsidR="002B5BA8" w:rsidRPr="002F6A28">
              <w:rPr>
                <w:b/>
              </w:rPr>
              <w:t> </w:t>
            </w:r>
            <w:r w:rsidRPr="002F6A28">
              <w:rPr>
                <w:b/>
              </w:rPr>
              <w:t>], other:</w:t>
            </w:r>
            <w:bookmarkStart w:id="5" w:name="tbt3e"/>
            <w:bookmarkEnd w:id="5"/>
          </w:p>
        </w:tc>
      </w:tr>
      <w:tr w:rsidR="00CF660A" w:rsidTr="0069259F">
        <w:tc>
          <w:tcPr>
            <w:tcW w:w="713" w:type="dxa"/>
            <w:tcBorders>
              <w:top w:val="single" w:sz="6" w:space="0" w:color="auto"/>
              <w:bottom w:val="single" w:sz="6" w:space="0" w:color="auto"/>
            </w:tcBorders>
            <w:shd w:val="clear" w:color="auto" w:fill="auto"/>
          </w:tcPr>
          <w:p w:rsidR="00F85C99" w:rsidRPr="002F6A28" w:rsidRDefault="004C492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C492F" w:rsidP="002F6A28">
            <w:pPr>
              <w:spacing w:before="120" w:after="120"/>
            </w:pPr>
            <w:r w:rsidRPr="002F6A28">
              <w:rPr>
                <w:b/>
              </w:rPr>
              <w:t xml:space="preserve">Products covered (HS or CCCN where applicable, otherwise national tariff heading. ICS numbers may be provided in addition, where applicable): </w:t>
            </w:r>
            <w:r>
              <w:t>Stock remedies.</w:t>
            </w:r>
          </w:p>
          <w:p w:rsidR="00CF660A" w:rsidRDefault="004C492F">
            <w:pPr>
              <w:spacing w:after="120"/>
            </w:pPr>
            <w:r>
              <w:t>Pesticides and other agrochemicals (ICS 65.100).</w:t>
            </w:r>
            <w:bookmarkStart w:id="6" w:name="sps3a"/>
            <w:bookmarkEnd w:id="6"/>
          </w:p>
        </w:tc>
      </w:tr>
      <w:tr w:rsidR="00CF660A" w:rsidTr="0069259F">
        <w:tc>
          <w:tcPr>
            <w:tcW w:w="713" w:type="dxa"/>
            <w:tcBorders>
              <w:top w:val="single" w:sz="6" w:space="0" w:color="auto"/>
              <w:bottom w:val="single" w:sz="6" w:space="0" w:color="auto"/>
            </w:tcBorders>
            <w:shd w:val="clear" w:color="auto" w:fill="auto"/>
          </w:tcPr>
          <w:p w:rsidR="00F85C99" w:rsidRPr="002F6A28" w:rsidRDefault="004C492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C492F" w:rsidP="00B03944">
            <w:pPr>
              <w:spacing w:before="120" w:after="120"/>
            </w:pPr>
            <w:r w:rsidRPr="002F6A28">
              <w:rPr>
                <w:b/>
              </w:rPr>
              <w:t xml:space="preserve">Title, number of pages and language(s) of the notified document: </w:t>
            </w:r>
            <w:r w:rsidR="00957716">
              <w:t>FDUS 1792</w:t>
            </w:r>
            <w:r w:rsidR="00957716">
              <w:noBreakHyphen/>
              <w:t>2:</w:t>
            </w:r>
            <w:r>
              <w:t xml:space="preserve">2017, Classification of pesticides and stock remedies </w:t>
            </w:r>
            <w:r w:rsidR="00B03944">
              <w:t>–</w:t>
            </w:r>
            <w:r>
              <w:t xml:space="preserve"> Part 2: Stock remedies for sale and handling. (30 page(s), in English)</w:t>
            </w:r>
            <w:bookmarkStart w:id="7" w:name="sps5a"/>
            <w:bookmarkStart w:id="8" w:name="sps5b"/>
            <w:bookmarkEnd w:id="7"/>
            <w:bookmarkEnd w:id="8"/>
            <w:r w:rsidR="002B5BA8" w:rsidRPr="002F6A28">
              <w:t xml:space="preserve"> </w:t>
            </w:r>
          </w:p>
        </w:tc>
      </w:tr>
      <w:tr w:rsidR="00CF660A" w:rsidTr="0069259F">
        <w:tc>
          <w:tcPr>
            <w:tcW w:w="713" w:type="dxa"/>
            <w:tcBorders>
              <w:top w:val="single" w:sz="6" w:space="0" w:color="auto"/>
              <w:bottom w:val="single" w:sz="6" w:space="0" w:color="auto"/>
            </w:tcBorders>
            <w:shd w:val="clear" w:color="auto" w:fill="auto"/>
          </w:tcPr>
          <w:p w:rsidR="00F85C99" w:rsidRPr="002F6A28" w:rsidRDefault="004C492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C492F" w:rsidP="002F6A28">
            <w:pPr>
              <w:spacing w:before="120" w:after="120"/>
              <w:rPr>
                <w:b/>
              </w:rPr>
            </w:pPr>
            <w:r w:rsidRPr="002F6A28">
              <w:rPr>
                <w:b/>
              </w:rPr>
              <w:t xml:space="preserve">Description of content: </w:t>
            </w:r>
            <w:r>
              <w:rPr>
                <w:lang w:eastAsia="en-GB"/>
              </w:rPr>
              <w:t>This Final Draft Uganda Standard covers the classification of pesticides for sale and handling. Each pesticide has been allocated to one of five danger groups in accordance with the degree of its intrinsic toxic properties. The allocation is based on World Health Organization (WHO) guidelines.</w:t>
            </w:r>
            <w:bookmarkStart w:id="9" w:name="sps6a"/>
            <w:bookmarkEnd w:id="9"/>
          </w:p>
        </w:tc>
      </w:tr>
      <w:tr w:rsidR="00CF660A" w:rsidTr="0069259F">
        <w:tc>
          <w:tcPr>
            <w:tcW w:w="713" w:type="dxa"/>
            <w:tcBorders>
              <w:top w:val="single" w:sz="6" w:space="0" w:color="auto"/>
              <w:bottom w:val="single" w:sz="6" w:space="0" w:color="auto"/>
            </w:tcBorders>
            <w:shd w:val="clear" w:color="auto" w:fill="auto"/>
          </w:tcPr>
          <w:p w:rsidR="00F85C99" w:rsidRPr="002F6A28" w:rsidRDefault="004C492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C492F"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Protection of the environment</w:t>
            </w:r>
            <w:bookmarkStart w:id="10" w:name="sps7f"/>
            <w:bookmarkEnd w:id="10"/>
          </w:p>
        </w:tc>
      </w:tr>
      <w:tr w:rsidR="00CF660A" w:rsidTr="0069259F">
        <w:tc>
          <w:tcPr>
            <w:tcW w:w="713" w:type="dxa"/>
            <w:tcBorders>
              <w:top w:val="single" w:sz="6" w:space="0" w:color="auto"/>
              <w:bottom w:val="single" w:sz="6" w:space="0" w:color="auto"/>
            </w:tcBorders>
            <w:shd w:val="clear" w:color="auto" w:fill="auto"/>
          </w:tcPr>
          <w:p w:rsidR="00F85C99" w:rsidRPr="002F6A28" w:rsidRDefault="004C492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C492F" w:rsidP="005A0AC4">
            <w:pPr>
              <w:spacing w:before="120" w:after="120"/>
            </w:pPr>
            <w:r w:rsidRPr="002F6A28">
              <w:rPr>
                <w:b/>
              </w:rPr>
              <w:t>Relevant documents:</w:t>
            </w:r>
            <w:r w:rsidRPr="002F6A28">
              <w:t xml:space="preserve"> </w:t>
            </w:r>
          </w:p>
          <w:p w:rsidR="00F85C99" w:rsidRPr="002F6A28" w:rsidRDefault="004C492F" w:rsidP="005A0AC4">
            <w:pPr>
              <w:numPr>
                <w:ilvl w:val="0"/>
                <w:numId w:val="16"/>
              </w:numPr>
              <w:spacing w:after="120"/>
            </w:pPr>
            <w:r>
              <w:t>Guidelines for the RSA classification code of agricultural and stock remedies and associated labelling practices. Halfway House: AVCASA, 1991.</w:t>
            </w:r>
          </w:p>
          <w:p w:rsidR="00CF660A" w:rsidRDefault="004C492F" w:rsidP="005A0AC4">
            <w:pPr>
              <w:numPr>
                <w:ilvl w:val="0"/>
                <w:numId w:val="16"/>
              </w:numPr>
              <w:spacing w:after="120"/>
            </w:pPr>
            <w:r>
              <w:t>International Programme on Chemical Safety (IPCS).</w:t>
            </w:r>
          </w:p>
          <w:p w:rsidR="00CF660A" w:rsidRDefault="004C492F" w:rsidP="005A0AC4">
            <w:pPr>
              <w:numPr>
                <w:ilvl w:val="0"/>
                <w:numId w:val="16"/>
              </w:numPr>
              <w:spacing w:after="120"/>
            </w:pPr>
            <w:r>
              <w:t>The WHO recommended classification of pesticides by hazard and guidelines to classification, Geneva, Switzerland: World Health Organization, 2000-2001.</w:t>
            </w:r>
          </w:p>
          <w:p w:rsidR="00CF660A" w:rsidRDefault="004C492F" w:rsidP="00B03944">
            <w:pPr>
              <w:numPr>
                <w:ilvl w:val="0"/>
                <w:numId w:val="16"/>
              </w:numPr>
              <w:spacing w:after="120"/>
            </w:pPr>
            <w:r>
              <w:t>Fertilizers, Farm Feeds, Agricultural Remedies and Stock Remedies Act, 1947 (Act</w:t>
            </w:r>
            <w:r w:rsidR="00B03944">
              <w:t> </w:t>
            </w:r>
            <w:r>
              <w:t>36 of 1947).</w:t>
            </w:r>
          </w:p>
        </w:tc>
      </w:tr>
      <w:tr w:rsidR="00CF660A" w:rsidTr="0069259F">
        <w:tc>
          <w:tcPr>
            <w:tcW w:w="713" w:type="dxa"/>
            <w:tcBorders>
              <w:top w:val="single" w:sz="6" w:space="0" w:color="auto"/>
              <w:bottom w:val="single" w:sz="6" w:space="0" w:color="auto"/>
            </w:tcBorders>
            <w:shd w:val="clear" w:color="auto" w:fill="auto"/>
          </w:tcPr>
          <w:p w:rsidR="00EE3A11" w:rsidRPr="002F6A28" w:rsidRDefault="004C492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C492F" w:rsidP="004C492F">
            <w:pPr>
              <w:spacing w:before="120" w:after="120"/>
            </w:pPr>
            <w:r w:rsidRPr="002F6A28">
              <w:rPr>
                <w:b/>
              </w:rPr>
              <w:t>Proposed date of adoption:</w:t>
            </w:r>
            <w:bookmarkStart w:id="11" w:name="sps10b"/>
            <w:r w:rsidR="002B5BA8" w:rsidRPr="002F6A28">
              <w:rPr>
                <w:b/>
              </w:rPr>
              <w:t xml:space="preserve"> </w:t>
            </w:r>
            <w:r w:rsidRPr="002F6A28">
              <w:t>March 2018.</w:t>
            </w:r>
            <w:bookmarkEnd w:id="11"/>
          </w:p>
          <w:p w:rsidR="00EE3A11" w:rsidRPr="002F6A28" w:rsidRDefault="004C492F" w:rsidP="004C492F">
            <w:pPr>
              <w:spacing w:after="120"/>
            </w:pPr>
            <w:r w:rsidRPr="002F6A28">
              <w:rPr>
                <w:b/>
              </w:rPr>
              <w:t>Proposed date of entry into force:</w:t>
            </w:r>
            <w:bookmarkStart w:id="12" w:name="sps11b"/>
            <w:r w:rsidR="002B5BA8" w:rsidRPr="002F6A28">
              <w:rPr>
                <w:b/>
              </w:rPr>
              <w:t xml:space="preserve"> </w:t>
            </w:r>
            <w:r w:rsidRPr="002F6A28">
              <w:t>Upon declaration as mandatory by the Minister for Trade, Industry and Cooperatives.</w:t>
            </w:r>
            <w:bookmarkEnd w:id="12"/>
          </w:p>
        </w:tc>
      </w:tr>
      <w:tr w:rsidR="00CF660A" w:rsidTr="0069259F">
        <w:tc>
          <w:tcPr>
            <w:tcW w:w="713" w:type="dxa"/>
            <w:tcBorders>
              <w:top w:val="single" w:sz="6" w:space="0" w:color="auto"/>
              <w:bottom w:val="single" w:sz="6" w:space="0" w:color="auto"/>
            </w:tcBorders>
            <w:shd w:val="clear" w:color="auto" w:fill="auto"/>
          </w:tcPr>
          <w:p w:rsidR="00F85C99" w:rsidRPr="002F6A28" w:rsidRDefault="004C492F"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4C492F" w:rsidP="002F6A28">
            <w:pPr>
              <w:spacing w:before="120" w:after="120"/>
            </w:pPr>
            <w:r w:rsidRPr="002F6A28">
              <w:rPr>
                <w:b/>
              </w:rPr>
              <w:t xml:space="preserve">Final date for comments: </w:t>
            </w:r>
            <w:r>
              <w:t>60 days from notification</w:t>
            </w:r>
            <w:bookmarkStart w:id="13" w:name="sps12a"/>
            <w:bookmarkEnd w:id="13"/>
          </w:p>
        </w:tc>
      </w:tr>
      <w:tr w:rsidR="00CF660A" w:rsidTr="0069259F">
        <w:tc>
          <w:tcPr>
            <w:tcW w:w="713" w:type="dxa"/>
            <w:tcBorders>
              <w:top w:val="single" w:sz="6" w:space="0" w:color="auto"/>
            </w:tcBorders>
            <w:shd w:val="clear" w:color="auto" w:fill="auto"/>
          </w:tcPr>
          <w:p w:rsidR="00F85C99" w:rsidRPr="002F6A28" w:rsidRDefault="004C492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4C492F"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F85C99" w:rsidRPr="002F6A28" w:rsidRDefault="00A43476" w:rsidP="00E969D2">
            <w:pPr>
              <w:keepNext/>
              <w:keepLines/>
              <w:spacing w:after="120"/>
              <w:jc w:val="left"/>
            </w:pPr>
            <w:hyperlink r:id="rId8" w:tgtFrame="_blank" w:history="1">
              <w:r w:rsidR="004C492F">
                <w:rPr>
                  <w:color w:val="0000FF"/>
                  <w:u w:val="single"/>
                </w:rPr>
                <w:t>https://members.wto.org/crnattachments/2017/TBT/UGA/17_5253_00_e.pdf</w:t>
              </w:r>
            </w:hyperlink>
            <w:bookmarkStart w:id="15" w:name="sps13c"/>
            <w:bookmarkEnd w:id="15"/>
          </w:p>
        </w:tc>
      </w:tr>
    </w:tbl>
    <w:p w:rsidR="00EE3A11" w:rsidRPr="002F6A28" w:rsidRDefault="00A43476" w:rsidP="002F6A28"/>
    <w:sectPr w:rsidR="00EE3A11" w:rsidRPr="002F6A28" w:rsidSect="0006050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472" w:rsidRDefault="004C492F">
      <w:r>
        <w:separator/>
      </w:r>
    </w:p>
  </w:endnote>
  <w:endnote w:type="continuationSeparator" w:id="0">
    <w:p w:rsidR="00951472" w:rsidRDefault="004C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60501" w:rsidRDefault="00060501" w:rsidP="00060501">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60501" w:rsidRDefault="00060501" w:rsidP="00060501">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4C492F">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472" w:rsidRDefault="004C492F">
      <w:r>
        <w:separator/>
      </w:r>
    </w:p>
  </w:footnote>
  <w:footnote w:type="continuationSeparator" w:id="0">
    <w:p w:rsidR="00951472" w:rsidRDefault="004C4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01" w:rsidRPr="00060501" w:rsidRDefault="00060501" w:rsidP="00060501">
    <w:pPr>
      <w:pStyle w:val="En-tte"/>
      <w:pBdr>
        <w:bottom w:val="single" w:sz="4" w:space="1" w:color="auto"/>
      </w:pBdr>
      <w:tabs>
        <w:tab w:val="clear" w:pos="4513"/>
        <w:tab w:val="clear" w:pos="9027"/>
      </w:tabs>
      <w:jc w:val="center"/>
    </w:pPr>
    <w:r w:rsidRPr="00060501">
      <w:t>G/TBT/N/UGA/783</w:t>
    </w:r>
  </w:p>
  <w:p w:rsidR="00060501" w:rsidRPr="00060501" w:rsidRDefault="00060501" w:rsidP="00060501">
    <w:pPr>
      <w:pStyle w:val="En-tte"/>
      <w:pBdr>
        <w:bottom w:val="single" w:sz="4" w:space="1" w:color="auto"/>
      </w:pBdr>
      <w:tabs>
        <w:tab w:val="clear" w:pos="4513"/>
        <w:tab w:val="clear" w:pos="9027"/>
      </w:tabs>
      <w:jc w:val="center"/>
    </w:pPr>
  </w:p>
  <w:p w:rsidR="00060501" w:rsidRPr="00060501" w:rsidRDefault="00060501" w:rsidP="00060501">
    <w:pPr>
      <w:pStyle w:val="En-tte"/>
      <w:pBdr>
        <w:bottom w:val="single" w:sz="4" w:space="1" w:color="auto"/>
      </w:pBdr>
      <w:tabs>
        <w:tab w:val="clear" w:pos="4513"/>
        <w:tab w:val="clear" w:pos="9027"/>
      </w:tabs>
      <w:jc w:val="center"/>
    </w:pPr>
    <w:r w:rsidRPr="00060501">
      <w:t xml:space="preserve">- </w:t>
    </w:r>
    <w:r w:rsidRPr="00060501">
      <w:fldChar w:fldCharType="begin"/>
    </w:r>
    <w:r w:rsidRPr="00060501">
      <w:instrText xml:space="preserve"> PAGE </w:instrText>
    </w:r>
    <w:r w:rsidRPr="00060501">
      <w:fldChar w:fldCharType="separate"/>
    </w:r>
    <w:r w:rsidR="00A43476">
      <w:rPr>
        <w:noProof/>
      </w:rPr>
      <w:t>2</w:t>
    </w:r>
    <w:r w:rsidRPr="00060501">
      <w:fldChar w:fldCharType="end"/>
    </w:r>
    <w:r w:rsidRPr="00060501">
      <w:t xml:space="preserve"> -</w:t>
    </w:r>
  </w:p>
  <w:p w:rsidR="009239F7" w:rsidRPr="00060501" w:rsidRDefault="00A43476" w:rsidP="00060501">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01" w:rsidRPr="00060501" w:rsidRDefault="00060501" w:rsidP="00060501">
    <w:pPr>
      <w:pStyle w:val="En-tte"/>
      <w:pBdr>
        <w:bottom w:val="single" w:sz="4" w:space="1" w:color="auto"/>
      </w:pBdr>
      <w:tabs>
        <w:tab w:val="clear" w:pos="4513"/>
        <w:tab w:val="clear" w:pos="9027"/>
      </w:tabs>
      <w:jc w:val="center"/>
    </w:pPr>
    <w:r w:rsidRPr="00060501">
      <w:t>G/TBT/N/UGA/783</w:t>
    </w:r>
  </w:p>
  <w:p w:rsidR="00060501" w:rsidRPr="00060501" w:rsidRDefault="00060501" w:rsidP="00060501">
    <w:pPr>
      <w:pStyle w:val="En-tte"/>
      <w:pBdr>
        <w:bottom w:val="single" w:sz="4" w:space="1" w:color="auto"/>
      </w:pBdr>
      <w:tabs>
        <w:tab w:val="clear" w:pos="4513"/>
        <w:tab w:val="clear" w:pos="9027"/>
      </w:tabs>
      <w:jc w:val="center"/>
    </w:pPr>
  </w:p>
  <w:p w:rsidR="00060501" w:rsidRPr="00060501" w:rsidRDefault="00060501" w:rsidP="00060501">
    <w:pPr>
      <w:pStyle w:val="En-tte"/>
      <w:pBdr>
        <w:bottom w:val="single" w:sz="4" w:space="1" w:color="auto"/>
      </w:pBdr>
      <w:tabs>
        <w:tab w:val="clear" w:pos="4513"/>
        <w:tab w:val="clear" w:pos="9027"/>
      </w:tabs>
      <w:jc w:val="center"/>
    </w:pPr>
    <w:r w:rsidRPr="00060501">
      <w:t xml:space="preserve">- </w:t>
    </w:r>
    <w:r w:rsidRPr="00060501">
      <w:fldChar w:fldCharType="begin"/>
    </w:r>
    <w:r w:rsidRPr="00060501">
      <w:instrText xml:space="preserve"> PAGE </w:instrText>
    </w:r>
    <w:r w:rsidRPr="00060501">
      <w:fldChar w:fldCharType="separate"/>
    </w:r>
    <w:r w:rsidRPr="00060501">
      <w:rPr>
        <w:noProof/>
      </w:rPr>
      <w:t>2</w:t>
    </w:r>
    <w:r w:rsidRPr="00060501">
      <w:fldChar w:fldCharType="end"/>
    </w:r>
    <w:r w:rsidRPr="00060501">
      <w:t xml:space="preserve"> -</w:t>
    </w:r>
  </w:p>
  <w:p w:rsidR="009239F7" w:rsidRPr="00060501" w:rsidRDefault="00A43476" w:rsidP="00060501">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F660A" w:rsidTr="008612A9">
      <w:trPr>
        <w:trHeight w:val="240"/>
        <w:jc w:val="center"/>
      </w:trPr>
      <w:tc>
        <w:tcPr>
          <w:tcW w:w="3794" w:type="dxa"/>
          <w:shd w:val="clear" w:color="auto" w:fill="FFFFFF"/>
          <w:tcMar>
            <w:left w:w="108" w:type="dxa"/>
            <w:right w:w="108" w:type="dxa"/>
          </w:tcMar>
          <w:vAlign w:val="center"/>
        </w:tcPr>
        <w:p w:rsidR="00ED54E0" w:rsidRPr="009239F7" w:rsidRDefault="00A43476"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060501" w:rsidP="00B801E9">
          <w:pPr>
            <w:jc w:val="right"/>
            <w:rPr>
              <w:b/>
              <w:color w:val="FF0000"/>
              <w:szCs w:val="16"/>
            </w:rPr>
          </w:pPr>
          <w:r>
            <w:rPr>
              <w:b/>
              <w:color w:val="FF0000"/>
              <w:szCs w:val="16"/>
            </w:rPr>
            <w:t xml:space="preserve"> </w:t>
          </w:r>
        </w:p>
      </w:tc>
    </w:tr>
    <w:bookmarkEnd w:id="16"/>
    <w:tr w:rsidR="00CF660A" w:rsidTr="008612A9">
      <w:trPr>
        <w:trHeight w:val="213"/>
        <w:jc w:val="center"/>
      </w:trPr>
      <w:tc>
        <w:tcPr>
          <w:tcW w:w="3794" w:type="dxa"/>
          <w:vMerge w:val="restart"/>
          <w:shd w:val="clear" w:color="auto" w:fill="FFFFFF"/>
          <w:tcMar>
            <w:left w:w="0" w:type="dxa"/>
            <w:right w:w="0" w:type="dxa"/>
          </w:tcMar>
        </w:tcPr>
        <w:p w:rsidR="00ED54E0" w:rsidRPr="009239F7" w:rsidRDefault="00060501" w:rsidP="00B801E9">
          <w:pPr>
            <w:jc w:val="left"/>
          </w:pPr>
          <w:r>
            <w:rPr>
              <w:noProof/>
              <w:lang w:val="fr-FR" w:eastAsia="fr-FR"/>
            </w:rPr>
            <w:drawing>
              <wp:inline distT="0" distB="0" distL="0" distR="0" wp14:anchorId="2FF56B79" wp14:editId="7528DE64">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43476" w:rsidP="00B801E9">
          <w:pPr>
            <w:jc w:val="right"/>
            <w:rPr>
              <w:b/>
              <w:szCs w:val="16"/>
            </w:rPr>
          </w:pPr>
        </w:p>
      </w:tc>
    </w:tr>
    <w:tr w:rsidR="00CF660A" w:rsidTr="008612A9">
      <w:trPr>
        <w:trHeight w:val="868"/>
        <w:jc w:val="center"/>
      </w:trPr>
      <w:tc>
        <w:tcPr>
          <w:tcW w:w="3794" w:type="dxa"/>
          <w:vMerge/>
          <w:shd w:val="clear" w:color="auto" w:fill="FFFFFF"/>
          <w:tcMar>
            <w:left w:w="108" w:type="dxa"/>
            <w:right w:w="108" w:type="dxa"/>
          </w:tcMar>
        </w:tcPr>
        <w:p w:rsidR="00ED54E0" w:rsidRPr="009239F7" w:rsidRDefault="00A43476" w:rsidP="00B801E9">
          <w:pPr>
            <w:jc w:val="left"/>
            <w:rPr>
              <w:noProof/>
              <w:lang w:eastAsia="en-GB"/>
            </w:rPr>
          </w:pPr>
        </w:p>
      </w:tc>
      <w:tc>
        <w:tcPr>
          <w:tcW w:w="5448" w:type="dxa"/>
          <w:gridSpan w:val="2"/>
          <w:shd w:val="clear" w:color="auto" w:fill="FFFFFF"/>
          <w:tcMar>
            <w:left w:w="108" w:type="dxa"/>
            <w:right w:w="108" w:type="dxa"/>
          </w:tcMar>
        </w:tcPr>
        <w:p w:rsidR="00060501" w:rsidRDefault="00060501" w:rsidP="00B801E9">
          <w:pPr>
            <w:jc w:val="right"/>
            <w:rPr>
              <w:b/>
              <w:szCs w:val="16"/>
            </w:rPr>
          </w:pPr>
          <w:bookmarkStart w:id="17" w:name="bmkSymbols"/>
          <w:r>
            <w:rPr>
              <w:b/>
              <w:szCs w:val="16"/>
            </w:rPr>
            <w:t>G/TBT/N/UGA/783</w:t>
          </w:r>
        </w:p>
        <w:bookmarkEnd w:id="17"/>
        <w:p w:rsidR="00ED54E0" w:rsidRPr="009239F7" w:rsidRDefault="00A43476" w:rsidP="00B801E9">
          <w:pPr>
            <w:jc w:val="right"/>
            <w:rPr>
              <w:b/>
              <w:szCs w:val="16"/>
            </w:rPr>
          </w:pPr>
        </w:p>
      </w:tc>
    </w:tr>
    <w:tr w:rsidR="00CF660A" w:rsidTr="008612A9">
      <w:trPr>
        <w:trHeight w:val="240"/>
        <w:jc w:val="center"/>
      </w:trPr>
      <w:tc>
        <w:tcPr>
          <w:tcW w:w="3794" w:type="dxa"/>
          <w:vMerge/>
          <w:shd w:val="clear" w:color="auto" w:fill="FFFFFF"/>
          <w:tcMar>
            <w:left w:w="108" w:type="dxa"/>
            <w:right w:w="108" w:type="dxa"/>
          </w:tcMar>
          <w:vAlign w:val="center"/>
        </w:tcPr>
        <w:p w:rsidR="00ED54E0" w:rsidRPr="009239F7" w:rsidRDefault="00A43476" w:rsidP="00B801E9"/>
      </w:tc>
      <w:tc>
        <w:tcPr>
          <w:tcW w:w="5448" w:type="dxa"/>
          <w:gridSpan w:val="2"/>
          <w:shd w:val="clear" w:color="auto" w:fill="FFFFFF"/>
          <w:tcMar>
            <w:left w:w="108" w:type="dxa"/>
            <w:right w:w="108" w:type="dxa"/>
          </w:tcMar>
          <w:vAlign w:val="center"/>
        </w:tcPr>
        <w:p w:rsidR="00ED54E0" w:rsidRPr="009239F7" w:rsidRDefault="00A43476" w:rsidP="00B801E9">
          <w:pPr>
            <w:jc w:val="right"/>
            <w:rPr>
              <w:szCs w:val="16"/>
            </w:rPr>
          </w:pPr>
          <w:bookmarkStart w:id="18" w:name="spsDateDistribution"/>
          <w:bookmarkStart w:id="19" w:name="bmkDate"/>
          <w:bookmarkEnd w:id="18"/>
          <w:bookmarkEnd w:id="19"/>
          <w:r>
            <w:rPr>
              <w:szCs w:val="16"/>
            </w:rPr>
            <w:t xml:space="preserve">28 November </w:t>
          </w:r>
          <w:r>
            <w:rPr>
              <w:szCs w:val="16"/>
            </w:rPr>
            <w:t>2017</w:t>
          </w:r>
          <w:bookmarkStart w:id="20" w:name="_GoBack"/>
          <w:bookmarkEnd w:id="20"/>
        </w:p>
      </w:tc>
    </w:tr>
    <w:tr w:rsidR="00CF660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C492F" w:rsidP="0097650D">
          <w:pPr>
            <w:jc w:val="left"/>
            <w:rPr>
              <w:b/>
            </w:rPr>
          </w:pPr>
          <w:bookmarkStart w:id="21" w:name="bmkSerial"/>
          <w:r w:rsidRPr="002F6A28">
            <w:rPr>
              <w:color w:val="FF0000"/>
              <w:szCs w:val="16"/>
            </w:rPr>
            <w:t>(</w:t>
          </w:r>
          <w:bookmarkStart w:id="22" w:name="spsSerialNumber"/>
          <w:bookmarkEnd w:id="22"/>
          <w:r w:rsidR="00A43476">
            <w:rPr>
              <w:color w:val="FF0000"/>
              <w:szCs w:val="16"/>
            </w:rPr>
            <w:t>17-6499</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4C492F"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4347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43476">
            <w:rPr>
              <w:bCs/>
              <w:noProof/>
              <w:szCs w:val="16"/>
            </w:rPr>
            <w:t>2</w:t>
          </w:r>
          <w:r w:rsidRPr="002F6A28">
            <w:rPr>
              <w:bCs/>
              <w:szCs w:val="16"/>
            </w:rPr>
            <w:fldChar w:fldCharType="end"/>
          </w:r>
          <w:bookmarkEnd w:id="23"/>
        </w:p>
      </w:tc>
    </w:tr>
    <w:tr w:rsidR="00CF660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60501"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060501" w:rsidP="00B801E9">
          <w:pPr>
            <w:jc w:val="right"/>
            <w:rPr>
              <w:bCs/>
              <w:szCs w:val="18"/>
            </w:rPr>
          </w:pPr>
          <w:bookmarkStart w:id="25" w:name="bmkLanguage"/>
          <w:r>
            <w:rPr>
              <w:bCs/>
              <w:szCs w:val="18"/>
            </w:rPr>
            <w:t>Original: English</w:t>
          </w:r>
          <w:bookmarkEnd w:id="25"/>
        </w:p>
      </w:tc>
    </w:tr>
  </w:tbl>
  <w:p w:rsidR="00ED54E0" w:rsidRPr="002F6A28" w:rsidRDefault="00A4347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0D27920">
      <w:start w:val="1"/>
      <w:numFmt w:val="decimal"/>
      <w:pStyle w:val="SummaryText"/>
      <w:lvlText w:val="%1."/>
      <w:lvlJc w:val="left"/>
      <w:pPr>
        <w:ind w:left="360" w:hanging="360"/>
      </w:pPr>
    </w:lvl>
    <w:lvl w:ilvl="1" w:tplc="5600AF92" w:tentative="1">
      <w:start w:val="1"/>
      <w:numFmt w:val="lowerLetter"/>
      <w:lvlText w:val="%2."/>
      <w:lvlJc w:val="left"/>
      <w:pPr>
        <w:ind w:left="1080" w:hanging="360"/>
      </w:pPr>
    </w:lvl>
    <w:lvl w:ilvl="2" w:tplc="EE327B3E" w:tentative="1">
      <w:start w:val="1"/>
      <w:numFmt w:val="lowerRoman"/>
      <w:lvlText w:val="%3."/>
      <w:lvlJc w:val="right"/>
      <w:pPr>
        <w:ind w:left="1800" w:hanging="180"/>
      </w:pPr>
    </w:lvl>
    <w:lvl w:ilvl="3" w:tplc="5798D394" w:tentative="1">
      <w:start w:val="1"/>
      <w:numFmt w:val="decimal"/>
      <w:lvlText w:val="%4."/>
      <w:lvlJc w:val="left"/>
      <w:pPr>
        <w:ind w:left="2520" w:hanging="360"/>
      </w:pPr>
    </w:lvl>
    <w:lvl w:ilvl="4" w:tplc="84AA0964" w:tentative="1">
      <w:start w:val="1"/>
      <w:numFmt w:val="lowerLetter"/>
      <w:lvlText w:val="%5."/>
      <w:lvlJc w:val="left"/>
      <w:pPr>
        <w:ind w:left="3240" w:hanging="360"/>
      </w:pPr>
    </w:lvl>
    <w:lvl w:ilvl="5" w:tplc="8F5AEBF4" w:tentative="1">
      <w:start w:val="1"/>
      <w:numFmt w:val="lowerRoman"/>
      <w:lvlText w:val="%6."/>
      <w:lvlJc w:val="right"/>
      <w:pPr>
        <w:ind w:left="3960" w:hanging="180"/>
      </w:pPr>
    </w:lvl>
    <w:lvl w:ilvl="6" w:tplc="754A1B80" w:tentative="1">
      <w:start w:val="1"/>
      <w:numFmt w:val="decimal"/>
      <w:lvlText w:val="%7."/>
      <w:lvlJc w:val="left"/>
      <w:pPr>
        <w:ind w:left="4680" w:hanging="360"/>
      </w:pPr>
    </w:lvl>
    <w:lvl w:ilvl="7" w:tplc="5CA6B180" w:tentative="1">
      <w:start w:val="1"/>
      <w:numFmt w:val="lowerLetter"/>
      <w:lvlText w:val="%8."/>
      <w:lvlJc w:val="left"/>
      <w:pPr>
        <w:ind w:left="5400" w:hanging="360"/>
      </w:pPr>
    </w:lvl>
    <w:lvl w:ilvl="8" w:tplc="021415EE"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0A"/>
    <w:rsid w:val="00060501"/>
    <w:rsid w:val="002B5BA8"/>
    <w:rsid w:val="004C492F"/>
    <w:rsid w:val="005A0AC4"/>
    <w:rsid w:val="00951472"/>
    <w:rsid w:val="00957716"/>
    <w:rsid w:val="00A43476"/>
    <w:rsid w:val="00B03944"/>
    <w:rsid w:val="00CF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TBT/UGA/17_5253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8</cp:revision>
  <cp:lastPrinted>2017-11-28T10:10:00Z</cp:lastPrinted>
  <dcterms:created xsi:type="dcterms:W3CDTF">2017-11-27T12:05:00Z</dcterms:created>
  <dcterms:modified xsi:type="dcterms:W3CDTF">2017-11-28T12:39:00Z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G/TBT/N/UGA/783</vt:lpwstr>
  </property>
</Properties>
</file>