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7" w:rsidRPr="00446FAB" w:rsidRDefault="00022303" w:rsidP="00446FAB">
      <w:pPr>
        <w:pStyle w:val="Titl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022303" w:rsidP="00446FAB">
      <w:pPr>
        <w:pStyle w:val="Title3"/>
      </w:pPr>
      <w:r w:rsidRPr="00446FAB">
        <w:t>Addendum</w:t>
      </w:r>
    </w:p>
    <w:p w:rsidR="00985FA7" w:rsidRPr="00446FAB" w:rsidRDefault="00022303" w:rsidP="00446FAB">
      <w:pPr>
        <w:spacing w:after="120"/>
      </w:pPr>
      <w:r w:rsidRPr="00446FAB">
        <w:t xml:space="preserve">The following communication, dated </w:t>
      </w:r>
      <w:bookmarkStart w:id="0" w:name="spsDateCommunication"/>
      <w:r w:rsidRPr="00446FAB">
        <w:t>1 March 2018</w:t>
      </w:r>
      <w:bookmarkEnd w:id="0"/>
      <w:r w:rsidRPr="00446FAB">
        <w:t xml:space="preserve">, is being circulated at the request of the delegation of </w:t>
      </w:r>
      <w:bookmarkStart w:id="1" w:name="spsMember"/>
      <w:r w:rsidRPr="00446FAB">
        <w:rPr>
          <w:u w:val="single"/>
        </w:rPr>
        <w:t>Canada</w:t>
      </w:r>
      <w:bookmarkEnd w:id="1"/>
      <w:r w:rsidRPr="00446FAB">
        <w:t xml:space="preserve">. </w:t>
      </w:r>
    </w:p>
    <w:p w:rsidR="00985FA7" w:rsidRPr="00446FAB" w:rsidRDefault="00E85B0B" w:rsidP="00446FAB"/>
    <w:p w:rsidR="00985FA7" w:rsidRPr="00446FAB" w:rsidRDefault="00022303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E85B0B" w:rsidP="00446FAB"/>
    <w:p w:rsidR="00985FA7" w:rsidRPr="00446FAB" w:rsidRDefault="00E85B0B" w:rsidP="00446FAB"/>
    <w:p w:rsidR="00481F4B" w:rsidRDefault="00022303" w:rsidP="00022303">
      <w:pPr>
        <w:spacing w:after="120"/>
      </w:pPr>
      <w:r>
        <w:rPr>
          <w:u w:val="single"/>
        </w:rPr>
        <w:t>Regulations Amending Certain Regulations Made Under Section 89, Subsection 93(1) and Section 114 of the Canadian Environmental Protection Act, 1999</w:t>
      </w:r>
    </w:p>
    <w:p w:rsidR="00481F4B" w:rsidRDefault="00022303" w:rsidP="00022303">
      <w:pPr>
        <w:spacing w:after="120"/>
      </w:pPr>
      <w:r>
        <w:t xml:space="preserve">The proposed regulations notified in G/TBT/N/CAN/500 (dated 11 October 2016) were adopted 21 February 2018 as the </w:t>
      </w:r>
      <w:r>
        <w:rPr>
          <w:i/>
          <w:iCs/>
        </w:rPr>
        <w:t>Regulations Amending Certain Regulations Made Under Section 89, Subsection 93(1) and Section 114 of the Canadian Environmental Protection Act, 1999</w:t>
      </w:r>
    </w:p>
    <w:p w:rsidR="00481F4B" w:rsidRDefault="00022303" w:rsidP="00022303">
      <w:pPr>
        <w:spacing w:after="120"/>
      </w:pPr>
      <w:r>
        <w:t>These Regulations came into force on 21 February 2018.</w:t>
      </w:r>
    </w:p>
    <w:p w:rsidR="00481F4B" w:rsidRDefault="00022303" w:rsidP="00022303">
      <w:pPr>
        <w:spacing w:after="120"/>
      </w:pPr>
      <w:r>
        <w:t>The full text of the adopted measure can be downloaded from the Internet addresses below:</w:t>
      </w:r>
    </w:p>
    <w:p w:rsidR="00481F4B" w:rsidRDefault="00E85B0B" w:rsidP="00022303">
      <w:pPr>
        <w:spacing w:after="120"/>
      </w:pPr>
      <w:hyperlink r:id="rId8" w:history="1">
        <w:hyperlink r:id="rId9" w:tgtFrame="_blank" w:history="1">
          <w:r w:rsidR="00022303">
            <w:rPr>
              <w:color w:val="0000FF"/>
              <w:u w:val="single"/>
            </w:rPr>
            <w:t>http://gazette.gc.ca/rp-pr/p2/2018/2018-02-21/html/sor-dors11-eng.html</w:t>
          </w:r>
        </w:hyperlink>
      </w:hyperlink>
      <w:r w:rsidR="00022303">
        <w:t xml:space="preserve"> (English)</w:t>
      </w:r>
    </w:p>
    <w:p w:rsidR="00481F4B" w:rsidRDefault="00E85B0B" w:rsidP="00022303">
      <w:pPr>
        <w:spacing w:after="120"/>
      </w:pPr>
      <w:hyperlink r:id="rId10" w:tgtFrame="_blank" w:history="1">
        <w:r w:rsidR="00022303">
          <w:rPr>
            <w:color w:val="0000FF"/>
            <w:u w:val="single"/>
          </w:rPr>
          <w:t>http://gazette.gc.ca/rp-pr/p2/2018/2018-02-21/html/sor-dors11-fra.html</w:t>
        </w:r>
      </w:hyperlink>
      <w:r w:rsidR="00022303">
        <w:rPr>
          <w:u w:val="single"/>
        </w:rPr>
        <w:t xml:space="preserve"> </w:t>
      </w:r>
      <w:r w:rsidR="00022303">
        <w:t xml:space="preserve">(French) </w:t>
      </w:r>
    </w:p>
    <w:p w:rsidR="00481F4B" w:rsidRDefault="00022303" w:rsidP="00022303">
      <w:pPr>
        <w:spacing w:after="120"/>
      </w:pPr>
      <w:r>
        <w:t>or requested from:</w:t>
      </w:r>
    </w:p>
    <w:p w:rsidR="00481F4B" w:rsidRDefault="00022303" w:rsidP="00022303">
      <w:r>
        <w:t>Canada's SPS and TBT Notification Authority and Enquiry Point</w:t>
      </w:r>
    </w:p>
    <w:p w:rsidR="00481F4B" w:rsidRDefault="00022303" w:rsidP="00022303">
      <w:r>
        <w:t>Technical Barriers and Regulations Division</w:t>
      </w:r>
    </w:p>
    <w:p w:rsidR="00481F4B" w:rsidRDefault="00022303" w:rsidP="00022303">
      <w:r>
        <w:t>Global Affairs Canada</w:t>
      </w:r>
    </w:p>
    <w:p w:rsidR="00481F4B" w:rsidRDefault="00022303" w:rsidP="00022303">
      <w:r>
        <w:t>111 Sussex Drive</w:t>
      </w:r>
    </w:p>
    <w:p w:rsidR="00481F4B" w:rsidRDefault="00022303" w:rsidP="00022303">
      <w:r>
        <w:t>Ottawa, Ontario</w:t>
      </w:r>
    </w:p>
    <w:p w:rsidR="00481F4B" w:rsidRDefault="00022303" w:rsidP="00022303">
      <w:r>
        <w:t>K1A 0G2</w:t>
      </w:r>
    </w:p>
    <w:p w:rsidR="00481F4B" w:rsidRDefault="00022303" w:rsidP="00022303">
      <w:r>
        <w:t>Tel: +(343) 203 4273</w:t>
      </w:r>
    </w:p>
    <w:p w:rsidR="00481F4B" w:rsidRDefault="00022303" w:rsidP="00022303">
      <w:r>
        <w:t>Fax: +(613) 943 0346</w:t>
      </w:r>
    </w:p>
    <w:p w:rsidR="00985FA7" w:rsidRPr="00446FAB" w:rsidRDefault="00022303" w:rsidP="00022303">
      <w:pPr>
        <w:spacing w:after="120"/>
      </w:pPr>
      <w:r>
        <w:t xml:space="preserve">E-mail: </w:t>
      </w:r>
      <w:hyperlink r:id="rId11" w:history="1">
        <w:r>
          <w:rPr>
            <w:color w:val="0000FF"/>
            <w:u w:val="single"/>
          </w:rPr>
          <w:t>enquirypoint@international.gc.ca</w:t>
        </w:r>
      </w:hyperlink>
      <w:bookmarkStart w:id="2" w:name="spsTitle"/>
      <w:bookmarkEnd w:id="2"/>
    </w:p>
    <w:p w:rsidR="00985FA7" w:rsidRPr="00446FAB" w:rsidRDefault="00022303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0223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86" w:rsidRDefault="00022303">
      <w:r>
        <w:separator/>
      </w:r>
    </w:p>
  </w:endnote>
  <w:endnote w:type="continuationSeparator" w:id="0">
    <w:p w:rsidR="002E6A86" w:rsidRDefault="0002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022303" w:rsidRDefault="00022303" w:rsidP="0002230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022303" w:rsidRDefault="00022303" w:rsidP="0002230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77" w:rsidRPr="00446FAB" w:rsidRDefault="00022303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86" w:rsidRDefault="00022303">
      <w:r>
        <w:separator/>
      </w:r>
    </w:p>
  </w:footnote>
  <w:footnote w:type="continuationSeparator" w:id="0">
    <w:p w:rsidR="002E6A86" w:rsidRDefault="00022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03" w:rsidRPr="00022303" w:rsidRDefault="00022303" w:rsidP="000223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2303">
      <w:t>G/TBT/N/CAN/500/Add.1</w:t>
    </w:r>
  </w:p>
  <w:p w:rsidR="00022303" w:rsidRPr="00022303" w:rsidRDefault="00022303" w:rsidP="000223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22303" w:rsidRPr="00022303" w:rsidRDefault="00022303" w:rsidP="000223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2303">
      <w:t xml:space="preserve">- </w:t>
    </w:r>
    <w:r w:rsidRPr="00022303">
      <w:fldChar w:fldCharType="begin"/>
    </w:r>
    <w:r w:rsidRPr="00022303">
      <w:instrText xml:space="preserve"> PAGE </w:instrText>
    </w:r>
    <w:r w:rsidRPr="00022303">
      <w:fldChar w:fldCharType="separate"/>
    </w:r>
    <w:r w:rsidRPr="00022303">
      <w:rPr>
        <w:noProof/>
      </w:rPr>
      <w:t>1</w:t>
    </w:r>
    <w:r w:rsidRPr="00022303">
      <w:fldChar w:fldCharType="end"/>
    </w:r>
    <w:r w:rsidRPr="00022303">
      <w:t xml:space="preserve"> -</w:t>
    </w:r>
  </w:p>
  <w:p w:rsidR="00985FA7" w:rsidRPr="00022303" w:rsidRDefault="00E85B0B" w:rsidP="0002230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03" w:rsidRPr="00022303" w:rsidRDefault="00022303" w:rsidP="000223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2303">
      <w:t>G/TBT/N/CAN/500/Add.1</w:t>
    </w:r>
  </w:p>
  <w:p w:rsidR="00022303" w:rsidRPr="00022303" w:rsidRDefault="00022303" w:rsidP="000223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22303" w:rsidRPr="00022303" w:rsidRDefault="00022303" w:rsidP="000223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2303">
      <w:t xml:space="preserve">- </w:t>
    </w:r>
    <w:r w:rsidRPr="00022303">
      <w:fldChar w:fldCharType="begin"/>
    </w:r>
    <w:r w:rsidRPr="00022303">
      <w:instrText xml:space="preserve"> PAGE </w:instrText>
    </w:r>
    <w:r w:rsidRPr="00022303">
      <w:fldChar w:fldCharType="separate"/>
    </w:r>
    <w:r w:rsidRPr="00022303">
      <w:rPr>
        <w:noProof/>
      </w:rPr>
      <w:t>1</w:t>
    </w:r>
    <w:r w:rsidRPr="00022303">
      <w:fldChar w:fldCharType="end"/>
    </w:r>
    <w:r w:rsidRPr="00022303">
      <w:t xml:space="preserve"> -</w:t>
    </w:r>
  </w:p>
  <w:p w:rsidR="00985FA7" w:rsidRPr="00022303" w:rsidRDefault="00E85B0B" w:rsidP="0002230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81F4B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85B0B" w:rsidP="00180C12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022303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"/>
    <w:tr w:rsidR="00481F4B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BE7EC4" w:rsidP="00180C12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1CB3C8E1" wp14:editId="382E1D08">
                <wp:extent cx="2406015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01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85B0B" w:rsidP="00180C12">
          <w:pPr>
            <w:jc w:val="right"/>
            <w:rPr>
              <w:b/>
              <w:szCs w:val="16"/>
            </w:rPr>
          </w:pPr>
        </w:p>
      </w:tc>
    </w:tr>
    <w:tr w:rsidR="00481F4B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85B0B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22303" w:rsidRDefault="00022303" w:rsidP="00985FA7">
          <w:pPr>
            <w:jc w:val="right"/>
            <w:rPr>
              <w:b/>
              <w:szCs w:val="16"/>
            </w:rPr>
          </w:pPr>
          <w:bookmarkStart w:id="4" w:name="bmkSymbols"/>
          <w:r>
            <w:rPr>
              <w:b/>
              <w:szCs w:val="16"/>
            </w:rPr>
            <w:t>G/TBT/N/CAN/500/Add.1</w:t>
          </w:r>
        </w:p>
        <w:p w:rsidR="00ED54E0" w:rsidRPr="00446FAB" w:rsidRDefault="00E85B0B" w:rsidP="00985FA7">
          <w:pPr>
            <w:jc w:val="right"/>
            <w:rPr>
              <w:b/>
              <w:szCs w:val="16"/>
            </w:rPr>
          </w:pPr>
          <w:bookmarkStart w:id="5" w:name="_GoBack"/>
          <w:bookmarkEnd w:id="4"/>
          <w:bookmarkEnd w:id="5"/>
        </w:p>
      </w:tc>
    </w:tr>
    <w:tr w:rsidR="00481F4B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85B0B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1C5CC7" w:rsidP="00180C12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>2 March 2018</w:t>
          </w:r>
        </w:p>
      </w:tc>
    </w:tr>
    <w:tr w:rsidR="00481F4B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022303" w:rsidP="00180C12">
          <w:pPr>
            <w:jc w:val="left"/>
            <w:rPr>
              <w:b/>
            </w:rPr>
          </w:pPr>
          <w:bookmarkStart w:id="8" w:name="bmkSerial"/>
          <w:r w:rsidRPr="00446FAB">
            <w:rPr>
              <w:color w:val="FF0000"/>
              <w:szCs w:val="16"/>
            </w:rPr>
            <w:t>(</w:t>
          </w:r>
          <w:bookmarkStart w:id="9" w:name="spsSerialNumber"/>
          <w:bookmarkEnd w:id="9"/>
          <w:r w:rsidR="001C5CC7">
            <w:rPr>
              <w:color w:val="FF0000"/>
              <w:szCs w:val="16"/>
            </w:rPr>
            <w:t>18-</w:t>
          </w:r>
          <w:r w:rsidR="00E85B0B">
            <w:rPr>
              <w:color w:val="FF0000"/>
              <w:szCs w:val="16"/>
            </w:rPr>
            <w:t>1337</w:t>
          </w:r>
          <w:r w:rsidRPr="00446FAB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022303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E85B0B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E85B0B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481F4B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022303" w:rsidP="00180C12">
          <w:pPr>
            <w:jc w:val="left"/>
            <w:rPr>
              <w:sz w:val="14"/>
              <w:szCs w:val="16"/>
            </w:rPr>
          </w:pPr>
          <w:bookmarkStart w:id="11" w:name="bmkCommittee"/>
          <w:r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022303" w:rsidP="00985FA7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English/French</w:t>
          </w:r>
          <w:bookmarkEnd w:id="12"/>
        </w:p>
      </w:tc>
    </w:tr>
  </w:tbl>
  <w:p w:rsidR="00ED54E0" w:rsidRPr="00446FAB" w:rsidRDefault="00E85B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DA252D6"/>
    <w:numStyleLink w:val="LegalHeadings"/>
  </w:abstractNum>
  <w:abstractNum w:abstractNumId="12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8B1C421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0FA5EC0" w:tentative="1">
      <w:start w:val="1"/>
      <w:numFmt w:val="lowerLetter"/>
      <w:lvlText w:val="%2."/>
      <w:lvlJc w:val="left"/>
      <w:pPr>
        <w:ind w:left="1080" w:hanging="360"/>
      </w:pPr>
    </w:lvl>
    <w:lvl w:ilvl="2" w:tplc="87E82F1C" w:tentative="1">
      <w:start w:val="1"/>
      <w:numFmt w:val="lowerRoman"/>
      <w:lvlText w:val="%3."/>
      <w:lvlJc w:val="right"/>
      <w:pPr>
        <w:ind w:left="1800" w:hanging="180"/>
      </w:pPr>
    </w:lvl>
    <w:lvl w:ilvl="3" w:tplc="B49A06D2" w:tentative="1">
      <w:start w:val="1"/>
      <w:numFmt w:val="decimal"/>
      <w:lvlText w:val="%4."/>
      <w:lvlJc w:val="left"/>
      <w:pPr>
        <w:ind w:left="2520" w:hanging="360"/>
      </w:pPr>
    </w:lvl>
    <w:lvl w:ilvl="4" w:tplc="16DC73F6" w:tentative="1">
      <w:start w:val="1"/>
      <w:numFmt w:val="lowerLetter"/>
      <w:lvlText w:val="%5."/>
      <w:lvlJc w:val="left"/>
      <w:pPr>
        <w:ind w:left="3240" w:hanging="360"/>
      </w:pPr>
    </w:lvl>
    <w:lvl w:ilvl="5" w:tplc="1F2C5C12" w:tentative="1">
      <w:start w:val="1"/>
      <w:numFmt w:val="lowerRoman"/>
      <w:lvlText w:val="%6."/>
      <w:lvlJc w:val="right"/>
      <w:pPr>
        <w:ind w:left="3960" w:hanging="180"/>
      </w:pPr>
    </w:lvl>
    <w:lvl w:ilvl="6" w:tplc="7CC64C8A" w:tentative="1">
      <w:start w:val="1"/>
      <w:numFmt w:val="decimal"/>
      <w:lvlText w:val="%7."/>
      <w:lvlJc w:val="left"/>
      <w:pPr>
        <w:ind w:left="4680" w:hanging="360"/>
      </w:pPr>
    </w:lvl>
    <w:lvl w:ilvl="7" w:tplc="BD84067C" w:tentative="1">
      <w:start w:val="1"/>
      <w:numFmt w:val="lowerLetter"/>
      <w:lvlText w:val="%8."/>
      <w:lvlJc w:val="left"/>
      <w:pPr>
        <w:ind w:left="5400" w:hanging="360"/>
      </w:pPr>
    </w:lvl>
    <w:lvl w:ilvl="8" w:tplc="0D024FA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4B"/>
    <w:rsid w:val="00022303"/>
    <w:rsid w:val="001C5CC7"/>
    <w:rsid w:val="002E6A86"/>
    <w:rsid w:val="00481F4B"/>
    <w:rsid w:val="00BE7EC4"/>
    <w:rsid w:val="00E8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reenleaves\AppData\Local\Microsoft\Windows\Temporary%20Internet%20Files\Content.IE5\JQNH0O6A\%3ca%20class='document-link'%20target='_blank'%20href='http:\gazette.gc.ca\rp-pr\p2\2018\2018-02-21\html\sor-dors11-eng.html'%3ehttp:\gazette.gc.ca\rp-pr\p2\2018\2018-02-21\html\sor-dors11-eng.html%3c\a%3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gazette.gc.ca/rp-pr/p2/2018/2018-02-21/html/sor-dors11-fra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azette.gc.ca/rp-pr/p2/2018/2018-02-21/html/sor-dors11-eng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1005</Characters>
  <Application>Microsoft Office Word</Application>
  <DocSecurity>0</DocSecurity>
  <Lines>28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cp:lastPrinted>2018-03-02T09:13:00Z</cp:lastPrinted>
  <dcterms:created xsi:type="dcterms:W3CDTF">2018-03-02T08:59:00Z</dcterms:created>
  <dcterms:modified xsi:type="dcterms:W3CDTF">2018-03-02T09:31:00Z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G/TBT/N/CAN/500/Add.1</vt:lpwstr>
  </property>
</Properties>
</file>