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D03DE4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D03DE4" w:rsidP="00446FAB">
      <w:pPr>
        <w:pStyle w:val="Title3"/>
      </w:pPr>
      <w:r w:rsidRPr="00446FAB">
        <w:t>Addendum</w:t>
      </w:r>
    </w:p>
    <w:p w:rsidR="00985FA7" w:rsidRPr="00446FAB" w:rsidRDefault="00D03DE4" w:rsidP="00564C80">
      <w:r w:rsidRPr="00446FAB">
        <w:t xml:space="preserve">The following communication, dated </w:t>
      </w:r>
      <w:bookmarkStart w:id="0" w:name="spsDateCommunication"/>
      <w:r w:rsidRPr="00446FAB">
        <w:t>27 April 2018</w:t>
      </w:r>
      <w:bookmarkEnd w:id="0"/>
      <w:r w:rsidRPr="00446FAB">
        <w:t>, is being circulated at the request of the delegation of</w:t>
      </w:r>
      <w:r w:rsidR="008E132C">
        <w:t xml:space="preserve"> the</w:t>
      </w:r>
      <w:r w:rsidRPr="00446FAB">
        <w:t xml:space="preserve"> </w:t>
      </w:r>
      <w:bookmarkStart w:id="1" w:name="spsMember"/>
      <w:r w:rsidRPr="00446FAB">
        <w:rPr>
          <w:u w:val="single"/>
        </w:rPr>
        <w:t>Republic of Moldova</w:t>
      </w:r>
      <w:bookmarkEnd w:id="1"/>
      <w:r w:rsidRPr="00446FAB">
        <w:t xml:space="preserve">. </w:t>
      </w:r>
    </w:p>
    <w:p w:rsidR="00985FA7" w:rsidRPr="00446FAB" w:rsidRDefault="00DA7E22" w:rsidP="00446FAB"/>
    <w:p w:rsidR="00985FA7" w:rsidRPr="00446FAB" w:rsidRDefault="00D03DE4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DA7E22" w:rsidP="00446FAB"/>
    <w:p w:rsidR="00985FA7" w:rsidRPr="00446FAB" w:rsidRDefault="00DA7E22" w:rsidP="00446FAB"/>
    <w:p w:rsidR="00985FA7" w:rsidRDefault="00D03DE4" w:rsidP="00564C80">
      <w:pPr>
        <w:spacing w:after="120"/>
      </w:pPr>
      <w:r>
        <w:t>The Republic of Moldova would like to inform WTO Members that the draft Government Decision on approval of the Technical Regulation on transportable pressure equipment" was approved on 19</w:t>
      </w:r>
      <w:r w:rsidR="00564C80">
        <w:t> </w:t>
      </w:r>
      <w:r>
        <w:t>December</w:t>
      </w:r>
      <w:r w:rsidR="00564C80">
        <w:t> </w:t>
      </w:r>
      <w:r>
        <w:t>2017.The document sets out detailed rules on transportable pressure equipment in order to improve safety and to ensure the free movement of such equipment on the market.</w:t>
      </w:r>
    </w:p>
    <w:bookmarkStart w:id="2" w:name="spsTitle"/>
    <w:bookmarkEnd w:id="2"/>
    <w:p w:rsidR="00985FA7" w:rsidRPr="00446FAB" w:rsidRDefault="00564C80" w:rsidP="00446FAB">
      <w:pPr>
        <w:spacing w:after="120"/>
      </w:pPr>
      <w:r>
        <w:fldChar w:fldCharType="begin"/>
      </w:r>
      <w:r>
        <w:instrText xml:space="preserve"> HYPERLINK "http://lex.justice.md/index.php?action=view&amp;view=doc&amp;lang=1&amp;id=373489" \t "_blank" </w:instrText>
      </w:r>
      <w:r>
        <w:fldChar w:fldCharType="separate"/>
      </w:r>
      <w:r w:rsidR="00D03DE4">
        <w:rPr>
          <w:color w:val="0000FF"/>
          <w:u w:val="single"/>
        </w:rPr>
        <w:t>http://lex.justice.md/index.php?action=view&amp;view=doc&amp;lang=1&amp;id=373489</w:t>
      </w:r>
      <w:r>
        <w:rPr>
          <w:color w:val="0000FF"/>
          <w:u w:val="single"/>
        </w:rPr>
        <w:fldChar w:fldCharType="end"/>
      </w:r>
      <w:bookmarkStart w:id="3" w:name="spsMeasureAddress"/>
      <w:bookmarkEnd w:id="3"/>
    </w:p>
    <w:p w:rsidR="00D03DE4" w:rsidRPr="00D03DE4" w:rsidRDefault="00D03DE4" w:rsidP="00D03DE4">
      <w:pPr>
        <w:spacing w:before="30" w:after="30"/>
      </w:pPr>
      <w:r>
        <w:fldChar w:fldCharType="begin"/>
      </w:r>
      <w:r>
        <w:instrText xml:space="preserve"> HYPERLINK "</w:instrText>
      </w:r>
      <w:r w:rsidRPr="00D03DE4">
        <w:instrText>https://members.wto.org/crnattachments/2018/TBT/MDA/18_2293_00_x.pdf</w:instrText>
      </w:r>
    </w:p>
    <w:p w:rsidR="00D03DE4" w:rsidRPr="00747FB0" w:rsidRDefault="00D03DE4" w:rsidP="00564C80">
      <w:pPr>
        <w:spacing w:after="360"/>
        <w:rPr>
          <w:rStyle w:val="Lienhypertexte"/>
        </w:rPr>
      </w:pPr>
      <w:r>
        <w:instrText xml:space="preserve">" </w:instrText>
      </w:r>
      <w:r>
        <w:fldChar w:fldCharType="separate"/>
      </w:r>
      <w:r w:rsidRPr="00747FB0">
        <w:rPr>
          <w:rStyle w:val="Lienhypertexte"/>
        </w:rPr>
        <w:t>https://members.wto.org/crnattachments/2018/TBT/MDA/18_2293_00_x.pdf</w:t>
      </w:r>
    </w:p>
    <w:p w:rsidR="00985FA7" w:rsidRPr="00446FAB" w:rsidRDefault="00D03DE4" w:rsidP="00564C80">
      <w:pPr>
        <w:jc w:val="center"/>
        <w:rPr>
          <w:b/>
        </w:rPr>
      </w:pPr>
      <w:r>
        <w:fldChar w:fldCharType="end"/>
      </w:r>
      <w:r w:rsidRPr="00446FAB">
        <w:rPr>
          <w:b/>
        </w:rPr>
        <w:t>__________</w:t>
      </w:r>
    </w:p>
    <w:sectPr w:rsidR="00985FA7" w:rsidRPr="00446FAB" w:rsidSect="008E1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C9" w:rsidRDefault="00D03DE4">
      <w:r>
        <w:separator/>
      </w:r>
    </w:p>
  </w:endnote>
  <w:endnote w:type="continuationSeparator" w:id="0">
    <w:p w:rsidR="00BC0DC9" w:rsidRDefault="00D0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8E132C" w:rsidRDefault="008E132C" w:rsidP="008E132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8E132C" w:rsidRDefault="008E132C" w:rsidP="008E132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D03DE4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C9" w:rsidRDefault="00D03DE4">
      <w:r>
        <w:separator/>
      </w:r>
    </w:p>
  </w:footnote>
  <w:footnote w:type="continuationSeparator" w:id="0">
    <w:p w:rsidR="00BC0DC9" w:rsidRDefault="00D0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2C" w:rsidRPr="008E132C" w:rsidRDefault="008E132C" w:rsidP="008E13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132C">
      <w:t>G/TBT/N/MDA/33/Add.1</w:t>
    </w:r>
  </w:p>
  <w:p w:rsidR="008E132C" w:rsidRPr="008E132C" w:rsidRDefault="008E132C" w:rsidP="008E13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E132C" w:rsidRPr="008E132C" w:rsidRDefault="008E132C" w:rsidP="008E13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132C">
      <w:t xml:space="preserve">- </w:t>
    </w:r>
    <w:r w:rsidRPr="008E132C">
      <w:fldChar w:fldCharType="begin"/>
    </w:r>
    <w:r w:rsidRPr="008E132C">
      <w:instrText xml:space="preserve"> PAGE </w:instrText>
    </w:r>
    <w:r w:rsidRPr="008E132C">
      <w:fldChar w:fldCharType="separate"/>
    </w:r>
    <w:r w:rsidRPr="008E132C">
      <w:rPr>
        <w:noProof/>
      </w:rPr>
      <w:t>1</w:t>
    </w:r>
    <w:r w:rsidRPr="008E132C">
      <w:fldChar w:fldCharType="end"/>
    </w:r>
    <w:r w:rsidRPr="008E132C">
      <w:t xml:space="preserve"> -</w:t>
    </w:r>
  </w:p>
  <w:p w:rsidR="00985FA7" w:rsidRPr="008E132C" w:rsidRDefault="00DA7E22" w:rsidP="008E132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2C" w:rsidRPr="008E132C" w:rsidRDefault="008E132C" w:rsidP="008E13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132C">
      <w:t>G/TBT/N/MDA/33/Add.1</w:t>
    </w:r>
  </w:p>
  <w:p w:rsidR="008E132C" w:rsidRPr="008E132C" w:rsidRDefault="008E132C" w:rsidP="008E13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E132C" w:rsidRPr="008E132C" w:rsidRDefault="008E132C" w:rsidP="008E13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132C">
      <w:t xml:space="preserve">- </w:t>
    </w:r>
    <w:r w:rsidRPr="008E132C">
      <w:fldChar w:fldCharType="begin"/>
    </w:r>
    <w:r w:rsidRPr="008E132C">
      <w:instrText xml:space="preserve"> PAGE </w:instrText>
    </w:r>
    <w:r w:rsidRPr="008E132C">
      <w:fldChar w:fldCharType="separate"/>
    </w:r>
    <w:r w:rsidRPr="008E132C">
      <w:rPr>
        <w:noProof/>
      </w:rPr>
      <w:t>1</w:t>
    </w:r>
    <w:r w:rsidRPr="008E132C">
      <w:fldChar w:fldCharType="end"/>
    </w:r>
    <w:r w:rsidRPr="008E132C">
      <w:t xml:space="preserve"> -</w:t>
    </w:r>
  </w:p>
  <w:p w:rsidR="00985FA7" w:rsidRPr="008E132C" w:rsidRDefault="00DA7E22" w:rsidP="008E132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305EE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DA7E22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8E132C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5305EE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DA7E22" w:rsidP="00180C12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DA7E22" w:rsidP="00180C12">
          <w:pPr>
            <w:jc w:val="right"/>
            <w:rPr>
              <w:b/>
              <w:szCs w:val="16"/>
            </w:rPr>
          </w:pPr>
        </w:p>
      </w:tc>
    </w:tr>
    <w:tr w:rsidR="005305EE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DA7E22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E132C" w:rsidRDefault="008E132C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G/TBT/N/MDA/33/Add.1</w:t>
          </w:r>
        </w:p>
        <w:bookmarkEnd w:id="5"/>
        <w:p w:rsidR="00ED54E0" w:rsidRPr="00446FAB" w:rsidRDefault="00DA7E22" w:rsidP="00985FA7">
          <w:pPr>
            <w:jc w:val="right"/>
            <w:rPr>
              <w:b/>
              <w:szCs w:val="16"/>
            </w:rPr>
          </w:pPr>
        </w:p>
      </w:tc>
    </w:tr>
    <w:tr w:rsidR="005305EE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DA7E22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DA7E22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30 April 2018</w:t>
          </w:r>
          <w:bookmarkStart w:id="8" w:name="_GoBack"/>
          <w:bookmarkEnd w:id="8"/>
        </w:p>
      </w:tc>
    </w:tr>
    <w:tr w:rsidR="005305EE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D03DE4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DA7E22">
            <w:rPr>
              <w:color w:val="FF0000"/>
              <w:szCs w:val="16"/>
            </w:rPr>
            <w:t>18-2672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D03DE4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DA7E22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DA7E22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5305EE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8E132C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8E132C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DA7E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4B6C5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68E464" w:tentative="1">
      <w:start w:val="1"/>
      <w:numFmt w:val="lowerLetter"/>
      <w:lvlText w:val="%2."/>
      <w:lvlJc w:val="left"/>
      <w:pPr>
        <w:ind w:left="1080" w:hanging="360"/>
      </w:pPr>
    </w:lvl>
    <w:lvl w:ilvl="2" w:tplc="8892D76A" w:tentative="1">
      <w:start w:val="1"/>
      <w:numFmt w:val="lowerRoman"/>
      <w:lvlText w:val="%3."/>
      <w:lvlJc w:val="right"/>
      <w:pPr>
        <w:ind w:left="1800" w:hanging="180"/>
      </w:pPr>
    </w:lvl>
    <w:lvl w:ilvl="3" w:tplc="7682E2B2" w:tentative="1">
      <w:start w:val="1"/>
      <w:numFmt w:val="decimal"/>
      <w:lvlText w:val="%4."/>
      <w:lvlJc w:val="left"/>
      <w:pPr>
        <w:ind w:left="2520" w:hanging="360"/>
      </w:pPr>
    </w:lvl>
    <w:lvl w:ilvl="4" w:tplc="7C740F36" w:tentative="1">
      <w:start w:val="1"/>
      <w:numFmt w:val="lowerLetter"/>
      <w:lvlText w:val="%5."/>
      <w:lvlJc w:val="left"/>
      <w:pPr>
        <w:ind w:left="3240" w:hanging="360"/>
      </w:pPr>
    </w:lvl>
    <w:lvl w:ilvl="5" w:tplc="06D8D27C" w:tentative="1">
      <w:start w:val="1"/>
      <w:numFmt w:val="lowerRoman"/>
      <w:lvlText w:val="%6."/>
      <w:lvlJc w:val="right"/>
      <w:pPr>
        <w:ind w:left="3960" w:hanging="180"/>
      </w:pPr>
    </w:lvl>
    <w:lvl w:ilvl="6" w:tplc="560A1DFA" w:tentative="1">
      <w:start w:val="1"/>
      <w:numFmt w:val="decimal"/>
      <w:lvlText w:val="%7."/>
      <w:lvlJc w:val="left"/>
      <w:pPr>
        <w:ind w:left="4680" w:hanging="360"/>
      </w:pPr>
    </w:lvl>
    <w:lvl w:ilvl="7" w:tplc="562E79D6" w:tentative="1">
      <w:start w:val="1"/>
      <w:numFmt w:val="lowerLetter"/>
      <w:lvlText w:val="%8."/>
      <w:lvlJc w:val="left"/>
      <w:pPr>
        <w:ind w:left="5400" w:hanging="360"/>
      </w:pPr>
    </w:lvl>
    <w:lvl w:ilvl="8" w:tplc="7ED661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05EE"/>
    <w:rsid w:val="005305EE"/>
    <w:rsid w:val="00564C80"/>
    <w:rsid w:val="008E132C"/>
    <w:rsid w:val="00BC0DC9"/>
    <w:rsid w:val="00D03DE4"/>
    <w:rsid w:val="00D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Titre1Car">
    <w:name w:val="ListBullets"/>
    <w:pPr>
      <w:numPr>
        <w:numId w:val="8"/>
      </w:numPr>
    </w:pPr>
  </w:style>
  <w:style w:type="numbering" w:customStyle="1" w:styleId="Titre2Car">
    <w:name w:val="LegalHeadings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Laverrière, Chantal</cp:lastModifiedBy>
  <cp:revision>10</cp:revision>
  <cp:lastPrinted>2018-04-30T08:24:00Z</cp:lastPrinted>
  <dcterms:created xsi:type="dcterms:W3CDTF">2017-07-03T10:36:00Z</dcterms:created>
  <dcterms:modified xsi:type="dcterms:W3CDTF">2018-04-30T08:33:00Z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G/TBT/N/MDA/33/Add.1</vt:lpwstr>
  </property>
</Properties>
</file>