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473E4" w:rsidP="002F6A28">
      <w:pPr>
        <w:pStyle w:val="Title"/>
        <w:rPr>
          <w:caps w:val="0"/>
          <w:kern w:val="0"/>
        </w:rPr>
      </w:pPr>
      <w:r w:rsidRPr="002F6A28">
        <w:rPr>
          <w:caps w:val="0"/>
          <w:kern w:val="0"/>
        </w:rPr>
        <w:t>NOTIFICATION</w:t>
      </w:r>
    </w:p>
    <w:p w:rsidR="009239F7" w:rsidRPr="002F6A28" w:rsidRDefault="005473E4" w:rsidP="002F6A28">
      <w:pPr>
        <w:jc w:val="center"/>
      </w:pPr>
      <w:r w:rsidRPr="002F6A28">
        <w:t>The following notification is being circulated in accordance with Article 10.6</w:t>
      </w:r>
    </w:p>
    <w:p w:rsidR="009239F7" w:rsidRPr="002F6A28" w:rsidRDefault="00A7405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3048A" w:rsidTr="0069259F">
        <w:tc>
          <w:tcPr>
            <w:tcW w:w="713" w:type="dxa"/>
            <w:tcBorders>
              <w:bottom w:val="single" w:sz="6" w:space="0" w:color="auto"/>
            </w:tcBorders>
            <w:shd w:val="clear" w:color="auto" w:fill="auto"/>
          </w:tcPr>
          <w:p w:rsidR="00F85C99" w:rsidRPr="002F6A28" w:rsidRDefault="005473E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473E4"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5473E4" w:rsidP="002F6A28">
            <w:pPr>
              <w:spacing w:after="120"/>
            </w:pPr>
            <w:r w:rsidRPr="002F6A28">
              <w:rPr>
                <w:b/>
              </w:rPr>
              <w:t>If applicable, name of local government involved (Article 3.2 and 7.2):</w:t>
            </w:r>
            <w:r w:rsidRPr="002F6A28">
              <w:t xml:space="preserve"> </w:t>
            </w:r>
            <w:bookmarkStart w:id="1" w:name="sps1b"/>
            <w:bookmarkEnd w:id="1"/>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BC4515" w:rsidRDefault="005473E4" w:rsidP="002F6A28">
            <w:pPr>
              <w:spacing w:before="120" w:after="120"/>
              <w:jc w:val="left"/>
              <w:rPr>
                <w:b/>
              </w:rPr>
            </w:pPr>
            <w:r w:rsidRPr="002F6A28">
              <w:rPr>
                <w:b/>
              </w:rPr>
              <w:t xml:space="preserve">Agency responsible: </w:t>
            </w:r>
          </w:p>
          <w:p w:rsidR="00BC4515" w:rsidRDefault="005473E4" w:rsidP="00BC4515">
            <w:pPr>
              <w:spacing w:before="120" w:after="120"/>
              <w:jc w:val="left"/>
            </w:pPr>
            <w:r>
              <w:t xml:space="preserve">The Bureau of Standards, Metrology and Inspection (BSMI) </w:t>
            </w:r>
            <w:r w:rsidR="00BC4515">
              <w:br/>
            </w:r>
            <w:r>
              <w:t xml:space="preserve">4 </w:t>
            </w:r>
            <w:proofErr w:type="spellStart"/>
            <w:r>
              <w:t>Chinan</w:t>
            </w:r>
            <w:proofErr w:type="spellEnd"/>
            <w:r>
              <w:t xml:space="preserve"> Road, Section 1 </w:t>
            </w:r>
            <w:r w:rsidR="00BC4515">
              <w:br/>
            </w:r>
            <w:r>
              <w:t xml:space="preserve">Taipei City 100, Taiwan </w:t>
            </w:r>
            <w:r w:rsidR="00BC4515">
              <w:br/>
            </w:r>
            <w:r>
              <w:t xml:space="preserve">Tel:(886-2) 3343-5118 </w:t>
            </w:r>
            <w:r w:rsidR="00BC4515">
              <w:br/>
            </w:r>
            <w:r>
              <w:t xml:space="preserve">Fax:(886-2) 3343-3991 </w:t>
            </w:r>
            <w:r w:rsidR="00BC4515">
              <w:br/>
            </w:r>
            <w:r>
              <w:t xml:space="preserve">E-mail: </w:t>
            </w:r>
            <w:hyperlink r:id="rId7" w:history="1">
              <w:r w:rsidR="00BC4515" w:rsidRPr="006008A5">
                <w:rPr>
                  <w:rStyle w:val="Hyperlink"/>
                </w:rPr>
                <w:t>wen.peng@bsmi.gov.tw</w:t>
              </w:r>
            </w:hyperlink>
            <w:bookmarkStart w:id="2" w:name="sps2a"/>
            <w:bookmarkEnd w:id="2"/>
          </w:p>
          <w:p w:rsidR="00F85C99" w:rsidRPr="002F6A28" w:rsidRDefault="005473E4" w:rsidP="00BC4515">
            <w:pPr>
              <w:spacing w:before="120" w:after="120"/>
              <w:jc w:val="left"/>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473E4" w:rsidP="00BC4515">
            <w:pPr>
              <w:spacing w:before="120" w:after="120"/>
              <w:rPr>
                <w:b/>
              </w:rPr>
            </w:pPr>
            <w:r w:rsidRPr="002F6A28">
              <w:rPr>
                <w:b/>
              </w:rPr>
              <w:t>Notified under Article 2.9.2 [</w:t>
            </w:r>
            <w:bookmarkStart w:id="4" w:name="tbt3a"/>
            <w:r w:rsidRPr="002F6A28">
              <w:rPr>
                <w:b/>
              </w:rPr>
              <w:t>X</w:t>
            </w:r>
            <w:bookmarkEnd w:id="4"/>
            <w:r w:rsidRPr="002F6A28">
              <w:rPr>
                <w:b/>
              </w:rPr>
              <w:t>], 2.10.1 [</w:t>
            </w:r>
            <w:r w:rsidR="00BC4515" w:rsidRPr="002F6A28">
              <w:rPr>
                <w:b/>
              </w:rPr>
              <w:t> </w:t>
            </w:r>
            <w:r w:rsidRPr="002F6A28">
              <w:rPr>
                <w:b/>
              </w:rPr>
              <w:t>], 5.6.2 [</w:t>
            </w:r>
            <w:bookmarkStart w:id="5" w:name="tbt3c"/>
            <w:r w:rsidRPr="002F6A28">
              <w:rPr>
                <w:b/>
              </w:rPr>
              <w:t>X</w:t>
            </w:r>
            <w:bookmarkEnd w:id="5"/>
            <w:r w:rsidRPr="002F6A28">
              <w:rPr>
                <w:b/>
              </w:rPr>
              <w:t>], 5.7.1 [</w:t>
            </w:r>
            <w:r w:rsidR="00BC4515" w:rsidRPr="002F6A28">
              <w:rPr>
                <w:b/>
              </w:rPr>
              <w:t> </w:t>
            </w:r>
            <w:r w:rsidRPr="002F6A28">
              <w:rPr>
                <w:b/>
              </w:rPr>
              <w:t>], other:</w:t>
            </w:r>
            <w:bookmarkStart w:id="6" w:name="tbt3e"/>
            <w:bookmarkEnd w:id="6"/>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A6A2B" w:rsidRDefault="005473E4" w:rsidP="002F6A28">
            <w:pPr>
              <w:spacing w:before="120" w:after="120"/>
              <w:rPr>
                <w:b/>
              </w:rPr>
            </w:pPr>
            <w:r w:rsidRPr="002F6A28">
              <w:rPr>
                <w:b/>
              </w:rPr>
              <w:t xml:space="preserve">Products covered (HS or CCCN where applicable, otherwise national tariff heading. ICS numbers may be provided in addition, where applicable): </w:t>
            </w:r>
          </w:p>
          <w:p w:rsidR="00FA6A2B" w:rsidRDefault="005473E4" w:rsidP="002F6A28">
            <w:pPr>
              <w:spacing w:before="120" w:after="120"/>
            </w:pPr>
            <w:r>
              <w:t xml:space="preserve">Metallic flexible hoses for gas </w:t>
            </w:r>
          </w:p>
          <w:p w:rsidR="00FA6A2B" w:rsidRDefault="005473E4" w:rsidP="002F6A28">
            <w:pPr>
              <w:spacing w:before="120" w:after="120"/>
            </w:pPr>
            <w:r>
              <w:t xml:space="preserve">4009.21.90.00.9A </w:t>
            </w:r>
          </w:p>
          <w:p w:rsidR="00FA6A2B" w:rsidRDefault="005473E4" w:rsidP="002F6A28">
            <w:pPr>
              <w:spacing w:before="120" w:after="120"/>
            </w:pPr>
            <w:r>
              <w:t xml:space="preserve">4009.22.90.00.8 </w:t>
            </w:r>
          </w:p>
          <w:p w:rsidR="00FA6A2B" w:rsidRDefault="005473E4" w:rsidP="002F6A28">
            <w:pPr>
              <w:spacing w:before="120" w:after="120"/>
            </w:pPr>
            <w:r>
              <w:t xml:space="preserve">4009.31.90.00.7A </w:t>
            </w:r>
          </w:p>
          <w:p w:rsidR="00FA6A2B" w:rsidRDefault="005473E4" w:rsidP="002F6A28">
            <w:pPr>
              <w:spacing w:before="120" w:after="120"/>
            </w:pPr>
            <w:r>
              <w:t xml:space="preserve">4009.32.90.00.6 </w:t>
            </w:r>
          </w:p>
          <w:p w:rsidR="00FA6A2B" w:rsidRDefault="005473E4" w:rsidP="002F6A28">
            <w:pPr>
              <w:spacing w:before="120" w:after="120"/>
            </w:pPr>
            <w:r>
              <w:t xml:space="preserve">4009.41.90.00.5A </w:t>
            </w:r>
          </w:p>
          <w:p w:rsidR="00FA6A2B" w:rsidRDefault="005473E4" w:rsidP="002F6A28">
            <w:pPr>
              <w:spacing w:before="120" w:after="120"/>
            </w:pPr>
            <w:r>
              <w:t xml:space="preserve">4009.42.90.00.4 </w:t>
            </w:r>
          </w:p>
          <w:p w:rsidR="00FA6A2B" w:rsidRDefault="00FA6A2B" w:rsidP="002F6A28">
            <w:pPr>
              <w:spacing w:before="120" w:after="120"/>
            </w:pPr>
            <w:r>
              <w:t>P</w:t>
            </w:r>
            <w:r w:rsidR="005473E4">
              <w:t xml:space="preserve">lastic hoses for fuel gas </w:t>
            </w:r>
          </w:p>
          <w:p w:rsidR="00FA6A2B" w:rsidRDefault="005473E4" w:rsidP="002F6A28">
            <w:pPr>
              <w:spacing w:before="120" w:after="120"/>
            </w:pPr>
            <w:r>
              <w:t xml:space="preserve">3917.32.00.10.6 </w:t>
            </w:r>
          </w:p>
          <w:p w:rsidR="00FA6A2B" w:rsidRDefault="005473E4" w:rsidP="002F6A28">
            <w:pPr>
              <w:spacing w:before="120" w:after="120"/>
            </w:pPr>
            <w:r>
              <w:t xml:space="preserve">3917.32.00.20.4 </w:t>
            </w:r>
          </w:p>
          <w:p w:rsidR="00FA6A2B" w:rsidRDefault="005473E4" w:rsidP="002F6A28">
            <w:pPr>
              <w:spacing w:before="120" w:after="120"/>
            </w:pPr>
            <w:r>
              <w:t xml:space="preserve">3917.32.00.90.9 </w:t>
            </w:r>
          </w:p>
          <w:p w:rsidR="00FA6A2B" w:rsidRDefault="005473E4" w:rsidP="002F6A28">
            <w:pPr>
              <w:spacing w:before="120" w:after="120"/>
            </w:pPr>
            <w:r>
              <w:t xml:space="preserve">3917.33.00.20.3 </w:t>
            </w:r>
          </w:p>
          <w:p w:rsidR="00FA6A2B" w:rsidRDefault="005473E4" w:rsidP="002F6A28">
            <w:pPr>
              <w:spacing w:before="120" w:after="120"/>
            </w:pPr>
            <w:r>
              <w:t xml:space="preserve">3917.33.00.90.8 </w:t>
            </w:r>
          </w:p>
          <w:p w:rsidR="00FA6A2B" w:rsidRDefault="00FA6A2B" w:rsidP="002F6A28">
            <w:pPr>
              <w:spacing w:before="120" w:after="120"/>
            </w:pPr>
            <w:r>
              <w:t>W</w:t>
            </w:r>
            <w:r w:rsidR="005473E4">
              <w:t xml:space="preserve">ire reinforced rubber hoses and hose assemblies for fuel gas </w:t>
            </w:r>
          </w:p>
          <w:p w:rsidR="00FA6A2B" w:rsidRDefault="005473E4" w:rsidP="002F6A28">
            <w:pPr>
              <w:spacing w:before="120" w:after="120"/>
            </w:pPr>
            <w:r>
              <w:t xml:space="preserve">8307.10.00.00.2 </w:t>
            </w:r>
          </w:p>
          <w:p w:rsidR="0033048A" w:rsidRDefault="005473E4" w:rsidP="00FA6A2B">
            <w:pPr>
              <w:spacing w:before="120" w:after="120"/>
            </w:pPr>
            <w:r>
              <w:t>8307.90.90.00.6</w:t>
            </w:r>
            <w:bookmarkStart w:id="7" w:name="sps3a"/>
            <w:bookmarkEnd w:id="7"/>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pPr>
            <w:r w:rsidRPr="002F6A28">
              <w:rPr>
                <w:b/>
              </w:rPr>
              <w:lastRenderedPageBreak/>
              <w:t>5.</w:t>
            </w:r>
          </w:p>
        </w:tc>
        <w:tc>
          <w:tcPr>
            <w:tcW w:w="8546" w:type="dxa"/>
            <w:tcBorders>
              <w:top w:val="single" w:sz="6" w:space="0" w:color="auto"/>
              <w:bottom w:val="single" w:sz="6" w:space="0" w:color="auto"/>
            </w:tcBorders>
            <w:shd w:val="clear" w:color="auto" w:fill="auto"/>
          </w:tcPr>
          <w:p w:rsidR="00F85C99" w:rsidRPr="002F6A28" w:rsidRDefault="005473E4" w:rsidP="0019117E">
            <w:pPr>
              <w:spacing w:before="120" w:after="120"/>
            </w:pPr>
            <w:r w:rsidRPr="002F6A28">
              <w:rPr>
                <w:b/>
              </w:rPr>
              <w:t xml:space="preserve">Title, number of pages and language(s) of the notified document: </w:t>
            </w:r>
            <w:r>
              <w:t>Proposal for Legal Inspection Requirements for metallic flexible hoses for gas, plastic hoses for fuel gas as well as wire reinforced rubber hoses and hose assemblies for fuel gas. (2 page(s), in English; 3 page(s), in Chinese)</w:t>
            </w:r>
            <w:bookmarkStart w:id="8" w:name="sps5a"/>
            <w:bookmarkStart w:id="9" w:name="sps5b"/>
            <w:bookmarkEnd w:id="8"/>
            <w:bookmarkEnd w:id="9"/>
            <w:r w:rsidR="00BC4515" w:rsidRPr="002F6A28">
              <w:t xml:space="preserve"> </w:t>
            </w:r>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473E4" w:rsidP="0019117E">
            <w:pPr>
              <w:spacing w:before="120" w:after="120"/>
              <w:rPr>
                <w:b/>
              </w:rPr>
            </w:pPr>
            <w:r w:rsidRPr="002F6A28">
              <w:rPr>
                <w:b/>
              </w:rPr>
              <w:t xml:space="preserve">Description of content: </w:t>
            </w:r>
            <w:r>
              <w:rPr>
                <w:lang w:eastAsia="en-GB"/>
              </w:rPr>
              <w:t xml:space="preserve">Gas hoses are critical part to the safety of gas appliances, which are widely installed in domestic households. With the availability of materials used for gas hoses, the Bureau of Standards, Metrology and Inspection proposes to expand the current scope to cover metallic flexible hoses for gas, plastic hoses for fuel gas and wire reinforced rubber hoses to be subject to mandatory inspection. The conformity assessment procedure for such products will be Registration of Product Certification (Module II and </w:t>
            </w:r>
            <w:proofErr w:type="spellStart"/>
            <w:r>
              <w:rPr>
                <w:lang w:eastAsia="en-GB"/>
              </w:rPr>
              <w:t>ModuleIII</w:t>
            </w:r>
            <w:proofErr w:type="spellEnd"/>
            <w:r>
              <w:rPr>
                <w:lang w:eastAsia="en-GB"/>
              </w:rPr>
              <w:t>).</w:t>
            </w:r>
            <w:bookmarkStart w:id="10" w:name="sps6a"/>
            <w:bookmarkEnd w:id="10"/>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473E4" w:rsidP="0019117E">
            <w:pPr>
              <w:spacing w:before="120" w:after="120"/>
              <w:rPr>
                <w:b/>
              </w:rPr>
            </w:pPr>
            <w:r w:rsidRPr="002F6A28">
              <w:rPr>
                <w:b/>
              </w:rPr>
              <w:t xml:space="preserve">Objective and rationale, including the nature of urgent problems where applicable: </w:t>
            </w:r>
            <w:r>
              <w:t>Protection of human health or safety</w:t>
            </w:r>
            <w:bookmarkStart w:id="11" w:name="sps7f"/>
            <w:bookmarkEnd w:id="11"/>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33048A" w:rsidRDefault="005473E4" w:rsidP="0019117E">
            <w:pPr>
              <w:spacing w:before="120" w:after="120"/>
            </w:pPr>
            <w:r w:rsidRPr="002F6A28">
              <w:rPr>
                <w:b/>
              </w:rPr>
              <w:t>Relevant documents:</w:t>
            </w:r>
            <w:r w:rsidRPr="002F6A28">
              <w:t xml:space="preserve"> </w:t>
            </w:r>
            <w:r>
              <w:rPr>
                <w:spacing w:val="-2"/>
                <w:lang w:eastAsia="en-GB"/>
              </w:rPr>
              <w:t>The Commodity Inspection Act;</w:t>
            </w:r>
            <w:r w:rsidR="00FA6A2B">
              <w:rPr>
                <w:spacing w:val="-2"/>
                <w:lang w:eastAsia="en-GB"/>
              </w:rPr>
              <w:t xml:space="preserve"> </w:t>
            </w:r>
            <w:r>
              <w:rPr>
                <w:spacing w:val="-2"/>
                <w:lang w:eastAsia="en-GB"/>
              </w:rPr>
              <w:t>CNS 13604</w:t>
            </w:r>
            <w:r w:rsidR="00FA6A2B">
              <w:rPr>
                <w:spacing w:val="-2"/>
                <w:lang w:eastAsia="en-GB"/>
              </w:rPr>
              <w:t xml:space="preserve"> </w:t>
            </w:r>
            <w:r>
              <w:rPr>
                <w:spacing w:val="-2"/>
                <w:lang w:eastAsia="en-GB"/>
              </w:rPr>
              <w:t>(2011)</w:t>
            </w:r>
            <w:bookmarkStart w:id="12" w:name="sps9a"/>
            <w:bookmarkEnd w:id="12"/>
            <w:r w:rsidRPr="002F6A28">
              <w:rPr>
                <w:bCs/>
              </w:rPr>
              <w:t xml:space="preserve"> </w:t>
            </w:r>
            <w:bookmarkStart w:id="13" w:name="sps9b"/>
            <w:bookmarkEnd w:id="13"/>
          </w:p>
        </w:tc>
      </w:tr>
      <w:tr w:rsidR="0033048A" w:rsidTr="0069259F">
        <w:tc>
          <w:tcPr>
            <w:tcW w:w="713" w:type="dxa"/>
            <w:tcBorders>
              <w:top w:val="single" w:sz="6" w:space="0" w:color="auto"/>
              <w:bottom w:val="single" w:sz="6" w:space="0" w:color="auto"/>
            </w:tcBorders>
            <w:shd w:val="clear" w:color="auto" w:fill="auto"/>
          </w:tcPr>
          <w:p w:rsidR="00EE3A11" w:rsidRPr="002F6A28" w:rsidRDefault="005473E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473E4" w:rsidP="0019117E">
            <w:pPr>
              <w:spacing w:before="120" w:after="120"/>
            </w:pPr>
            <w:r w:rsidRPr="002F6A28">
              <w:rPr>
                <w:b/>
              </w:rPr>
              <w:t>Proposed date of adoption:</w:t>
            </w:r>
            <w:bookmarkStart w:id="14" w:name="sps10b"/>
            <w:r w:rsidR="00BC4515" w:rsidRPr="002F6A28">
              <w:rPr>
                <w:b/>
              </w:rPr>
              <w:t xml:space="preserve"> </w:t>
            </w:r>
            <w:r w:rsidRPr="002F6A28">
              <w:t>To be determined</w:t>
            </w:r>
            <w:bookmarkEnd w:id="14"/>
          </w:p>
          <w:p w:rsidR="00EE3A11" w:rsidRPr="002F6A28" w:rsidRDefault="005473E4" w:rsidP="0019117E">
            <w:pPr>
              <w:spacing w:after="120"/>
            </w:pPr>
            <w:r w:rsidRPr="002F6A28">
              <w:rPr>
                <w:b/>
              </w:rPr>
              <w:t xml:space="preserve">Proposed date of entry into force: </w:t>
            </w:r>
            <w:bookmarkStart w:id="15" w:name="sps11a"/>
            <w:r w:rsidRPr="002F6A28">
              <w:t>1 July 2019</w:t>
            </w:r>
            <w:bookmarkStart w:id="16" w:name="sps11b"/>
            <w:bookmarkEnd w:id="15"/>
            <w:bookmarkEnd w:id="16"/>
          </w:p>
        </w:tc>
      </w:tr>
      <w:tr w:rsidR="0033048A" w:rsidTr="0069259F">
        <w:tc>
          <w:tcPr>
            <w:tcW w:w="713" w:type="dxa"/>
            <w:tcBorders>
              <w:top w:val="single" w:sz="6" w:space="0" w:color="auto"/>
              <w:bottom w:val="single" w:sz="6" w:space="0" w:color="auto"/>
            </w:tcBorders>
            <w:shd w:val="clear" w:color="auto" w:fill="auto"/>
          </w:tcPr>
          <w:p w:rsidR="00F85C99" w:rsidRPr="002F6A28" w:rsidRDefault="005473E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473E4" w:rsidP="0019117E">
            <w:pPr>
              <w:spacing w:before="120" w:after="120"/>
            </w:pPr>
            <w:r w:rsidRPr="002F6A28">
              <w:rPr>
                <w:b/>
              </w:rPr>
              <w:t xml:space="preserve">Final date for comments: </w:t>
            </w:r>
            <w:r>
              <w:t>60 days from notification</w:t>
            </w:r>
            <w:bookmarkStart w:id="17" w:name="sps12a"/>
            <w:bookmarkEnd w:id="17"/>
          </w:p>
        </w:tc>
      </w:tr>
      <w:tr w:rsidR="0033048A" w:rsidTr="0069259F">
        <w:tc>
          <w:tcPr>
            <w:tcW w:w="713" w:type="dxa"/>
            <w:tcBorders>
              <w:top w:val="single" w:sz="6" w:space="0" w:color="auto"/>
            </w:tcBorders>
            <w:shd w:val="clear" w:color="auto" w:fill="auto"/>
          </w:tcPr>
          <w:p w:rsidR="00F85C99" w:rsidRPr="002F6A28" w:rsidRDefault="005473E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473E4" w:rsidP="00E969D2">
            <w:pPr>
              <w:keepNext/>
              <w:keepLines/>
              <w:spacing w:before="120" w:after="12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A6A2B" w:rsidRDefault="005473E4"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 xml:space="preserve">4 </w:t>
            </w:r>
            <w:proofErr w:type="spellStart"/>
            <w:r>
              <w:t>Chinan</w:t>
            </w:r>
            <w:proofErr w:type="spellEnd"/>
            <w:r>
              <w:t xml:space="preserve"> Road, Section 1</w:t>
            </w:r>
            <w:r>
              <w:br/>
              <w:t>Taipei City 100, Taiwan</w:t>
            </w:r>
            <w:r>
              <w:br/>
              <w:t>Tel:(886-2) 2343-1916</w:t>
            </w:r>
            <w:r>
              <w:br/>
              <w:t>Fax:(886-2) 2343-1804</w:t>
            </w:r>
            <w:r>
              <w:br/>
              <w:t xml:space="preserve">E-mail: </w:t>
            </w:r>
            <w:hyperlink r:id="rId8" w:history="1">
              <w:r>
                <w:rPr>
                  <w:color w:val="0000FF"/>
                  <w:u w:val="single"/>
                </w:rPr>
                <w:t>tbtenq@bsmi.gov.tw</w:t>
              </w:r>
            </w:hyperlink>
          </w:p>
          <w:p w:rsidR="00F85C99" w:rsidRPr="002F6A28" w:rsidRDefault="00A74057" w:rsidP="00E969D2">
            <w:pPr>
              <w:keepNext/>
              <w:keepLines/>
              <w:spacing w:after="120"/>
              <w:jc w:val="left"/>
            </w:pPr>
            <w:hyperlink r:id="rId9" w:tgtFrame="_blank" w:history="1">
              <w:r w:rsidR="005473E4">
                <w:rPr>
                  <w:color w:val="0000FF"/>
                  <w:u w:val="single"/>
                </w:rPr>
                <w:t>https://members.wto.org/crnattachments/2018/TBT/TPKM/18_3718_00_e.pdf</w:t>
              </w:r>
            </w:hyperlink>
          </w:p>
          <w:p w:rsidR="0033048A" w:rsidRDefault="00A74057">
            <w:pPr>
              <w:spacing w:after="120"/>
              <w:jc w:val="left"/>
            </w:pPr>
            <w:hyperlink r:id="rId10" w:tgtFrame="_blank" w:history="1">
              <w:r w:rsidR="005473E4">
                <w:rPr>
                  <w:color w:val="0000FF"/>
                  <w:u w:val="single"/>
                </w:rPr>
                <w:t>https://members.wto.org/crnattachments/2018/TBT/TPKM/18_3718_00_x.pdf</w:t>
              </w:r>
            </w:hyperlink>
            <w:bookmarkStart w:id="19" w:name="sps13c"/>
            <w:bookmarkEnd w:id="19"/>
          </w:p>
        </w:tc>
      </w:tr>
    </w:tbl>
    <w:p w:rsidR="00EE3A11" w:rsidRPr="002F6A28" w:rsidRDefault="00A74057" w:rsidP="002F6A28"/>
    <w:sectPr w:rsidR="00EE3A11" w:rsidRPr="002F6A28" w:rsidSect="00EF3B2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80" w:rsidRDefault="005473E4">
      <w:r>
        <w:separator/>
      </w:r>
    </w:p>
  </w:endnote>
  <w:endnote w:type="continuationSeparator" w:id="0">
    <w:p w:rsidR="00D24280" w:rsidRDefault="0054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F3B23" w:rsidRDefault="00EF3B23" w:rsidP="00EF3B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F3B23" w:rsidRDefault="00EF3B23" w:rsidP="00EF3B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473E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80" w:rsidRDefault="005473E4">
      <w:r>
        <w:separator/>
      </w:r>
    </w:p>
  </w:footnote>
  <w:footnote w:type="continuationSeparator" w:id="0">
    <w:p w:rsidR="00D24280" w:rsidRDefault="0054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23" w:rsidRPr="00EF3B23" w:rsidRDefault="00EF3B23" w:rsidP="00EF3B23">
    <w:pPr>
      <w:pStyle w:val="Header"/>
      <w:pBdr>
        <w:bottom w:val="single" w:sz="4" w:space="1" w:color="auto"/>
      </w:pBdr>
      <w:tabs>
        <w:tab w:val="clear" w:pos="4513"/>
        <w:tab w:val="clear" w:pos="9027"/>
      </w:tabs>
      <w:jc w:val="center"/>
    </w:pPr>
    <w:r w:rsidRPr="00EF3B23">
      <w:t>G/TBT/N/TPKM/330</w:t>
    </w:r>
  </w:p>
  <w:p w:rsidR="00EF3B23" w:rsidRPr="00EF3B23" w:rsidRDefault="00EF3B23" w:rsidP="00EF3B23">
    <w:pPr>
      <w:pStyle w:val="Header"/>
      <w:pBdr>
        <w:bottom w:val="single" w:sz="4" w:space="1" w:color="auto"/>
      </w:pBdr>
      <w:tabs>
        <w:tab w:val="clear" w:pos="4513"/>
        <w:tab w:val="clear" w:pos="9027"/>
      </w:tabs>
      <w:jc w:val="center"/>
    </w:pPr>
  </w:p>
  <w:p w:rsidR="00EF3B23" w:rsidRPr="00EF3B23" w:rsidRDefault="00EF3B23" w:rsidP="00EF3B23">
    <w:pPr>
      <w:pStyle w:val="Header"/>
      <w:pBdr>
        <w:bottom w:val="single" w:sz="4" w:space="1" w:color="auto"/>
      </w:pBdr>
      <w:tabs>
        <w:tab w:val="clear" w:pos="4513"/>
        <w:tab w:val="clear" w:pos="9027"/>
      </w:tabs>
      <w:jc w:val="center"/>
    </w:pPr>
    <w:r w:rsidRPr="00EF3B23">
      <w:t xml:space="preserve">- </w:t>
    </w:r>
    <w:r w:rsidRPr="00EF3B23">
      <w:fldChar w:fldCharType="begin"/>
    </w:r>
    <w:r w:rsidRPr="00EF3B23">
      <w:instrText xml:space="preserve"> PAGE </w:instrText>
    </w:r>
    <w:r w:rsidRPr="00EF3B23">
      <w:fldChar w:fldCharType="separate"/>
    </w:r>
    <w:r w:rsidR="00A74057">
      <w:rPr>
        <w:noProof/>
      </w:rPr>
      <w:t>2</w:t>
    </w:r>
    <w:r w:rsidRPr="00EF3B23">
      <w:fldChar w:fldCharType="end"/>
    </w:r>
    <w:r w:rsidRPr="00EF3B23">
      <w:t xml:space="preserve"> -</w:t>
    </w:r>
  </w:p>
  <w:p w:rsidR="009239F7" w:rsidRPr="00EF3B23" w:rsidRDefault="00A74057" w:rsidP="00EF3B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23" w:rsidRPr="00EF3B23" w:rsidRDefault="00EF3B23" w:rsidP="00EF3B23">
    <w:pPr>
      <w:pStyle w:val="Header"/>
      <w:pBdr>
        <w:bottom w:val="single" w:sz="4" w:space="1" w:color="auto"/>
      </w:pBdr>
      <w:tabs>
        <w:tab w:val="clear" w:pos="4513"/>
        <w:tab w:val="clear" w:pos="9027"/>
      </w:tabs>
      <w:jc w:val="center"/>
    </w:pPr>
    <w:r w:rsidRPr="00EF3B23">
      <w:t>G/TBT/N/TPKM/330</w:t>
    </w:r>
  </w:p>
  <w:p w:rsidR="00EF3B23" w:rsidRPr="00EF3B23" w:rsidRDefault="00EF3B23" w:rsidP="00EF3B23">
    <w:pPr>
      <w:pStyle w:val="Header"/>
      <w:pBdr>
        <w:bottom w:val="single" w:sz="4" w:space="1" w:color="auto"/>
      </w:pBdr>
      <w:tabs>
        <w:tab w:val="clear" w:pos="4513"/>
        <w:tab w:val="clear" w:pos="9027"/>
      </w:tabs>
      <w:jc w:val="center"/>
    </w:pPr>
  </w:p>
  <w:p w:rsidR="00EF3B23" w:rsidRPr="00EF3B23" w:rsidRDefault="00EF3B23" w:rsidP="00EF3B23">
    <w:pPr>
      <w:pStyle w:val="Header"/>
      <w:pBdr>
        <w:bottom w:val="single" w:sz="4" w:space="1" w:color="auto"/>
      </w:pBdr>
      <w:tabs>
        <w:tab w:val="clear" w:pos="4513"/>
        <w:tab w:val="clear" w:pos="9027"/>
      </w:tabs>
      <w:jc w:val="center"/>
    </w:pPr>
    <w:r w:rsidRPr="00EF3B23">
      <w:t xml:space="preserve">- </w:t>
    </w:r>
    <w:r w:rsidRPr="00EF3B23">
      <w:fldChar w:fldCharType="begin"/>
    </w:r>
    <w:r w:rsidRPr="00EF3B23">
      <w:instrText xml:space="preserve"> PAGE </w:instrText>
    </w:r>
    <w:r w:rsidRPr="00EF3B23">
      <w:fldChar w:fldCharType="separate"/>
    </w:r>
    <w:r w:rsidRPr="00EF3B23">
      <w:rPr>
        <w:noProof/>
      </w:rPr>
      <w:t>2</w:t>
    </w:r>
    <w:r w:rsidRPr="00EF3B23">
      <w:fldChar w:fldCharType="end"/>
    </w:r>
    <w:r w:rsidRPr="00EF3B23">
      <w:t xml:space="preserve"> -</w:t>
    </w:r>
  </w:p>
  <w:p w:rsidR="009239F7" w:rsidRPr="00EF3B23" w:rsidRDefault="00A74057" w:rsidP="00EF3B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48A" w:rsidTr="008612A9">
      <w:trPr>
        <w:trHeight w:val="240"/>
        <w:jc w:val="center"/>
      </w:trPr>
      <w:tc>
        <w:tcPr>
          <w:tcW w:w="3794" w:type="dxa"/>
          <w:shd w:val="clear" w:color="auto" w:fill="FFFFFF"/>
          <w:tcMar>
            <w:left w:w="108" w:type="dxa"/>
            <w:right w:w="108" w:type="dxa"/>
          </w:tcMar>
          <w:vAlign w:val="center"/>
        </w:tcPr>
        <w:p w:rsidR="00ED54E0" w:rsidRPr="009239F7" w:rsidRDefault="00A74057"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EF3B23" w:rsidP="00B801E9">
          <w:pPr>
            <w:jc w:val="right"/>
            <w:rPr>
              <w:b/>
              <w:color w:val="FF0000"/>
              <w:szCs w:val="16"/>
            </w:rPr>
          </w:pPr>
          <w:r>
            <w:rPr>
              <w:b/>
              <w:color w:val="FF0000"/>
              <w:szCs w:val="16"/>
            </w:rPr>
            <w:t xml:space="preserve"> </w:t>
          </w:r>
        </w:p>
      </w:tc>
    </w:tr>
    <w:bookmarkEnd w:id="20"/>
    <w:tr w:rsidR="0033048A" w:rsidTr="008612A9">
      <w:trPr>
        <w:trHeight w:val="213"/>
        <w:jc w:val="center"/>
      </w:trPr>
      <w:tc>
        <w:tcPr>
          <w:tcW w:w="3794" w:type="dxa"/>
          <w:vMerge w:val="restart"/>
          <w:shd w:val="clear" w:color="auto" w:fill="FFFFFF"/>
          <w:tcMar>
            <w:left w:w="0" w:type="dxa"/>
            <w:right w:w="0" w:type="dxa"/>
          </w:tcMar>
        </w:tcPr>
        <w:p w:rsidR="00ED54E0" w:rsidRPr="009239F7" w:rsidRDefault="005473E4" w:rsidP="00B801E9">
          <w:pPr>
            <w:jc w:val="left"/>
          </w:pPr>
          <w:r>
            <w:rPr>
              <w:noProof/>
              <w:lang w:val="en-US"/>
            </w:rPr>
            <w:drawing>
              <wp:inline distT="0" distB="0" distL="0" distR="0" wp14:anchorId="15023B52" wp14:editId="11AA7CC1">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74057" w:rsidP="00B801E9">
          <w:pPr>
            <w:jc w:val="right"/>
            <w:rPr>
              <w:b/>
              <w:szCs w:val="16"/>
            </w:rPr>
          </w:pPr>
        </w:p>
      </w:tc>
    </w:tr>
    <w:tr w:rsidR="0033048A" w:rsidTr="008612A9">
      <w:trPr>
        <w:trHeight w:val="868"/>
        <w:jc w:val="center"/>
      </w:trPr>
      <w:tc>
        <w:tcPr>
          <w:tcW w:w="3794" w:type="dxa"/>
          <w:vMerge/>
          <w:shd w:val="clear" w:color="auto" w:fill="FFFFFF"/>
          <w:tcMar>
            <w:left w:w="108" w:type="dxa"/>
            <w:right w:w="108" w:type="dxa"/>
          </w:tcMar>
        </w:tcPr>
        <w:p w:rsidR="00ED54E0" w:rsidRPr="009239F7" w:rsidRDefault="00A74057" w:rsidP="00B801E9">
          <w:pPr>
            <w:jc w:val="left"/>
            <w:rPr>
              <w:noProof/>
              <w:lang w:eastAsia="en-GB"/>
            </w:rPr>
          </w:pPr>
        </w:p>
      </w:tc>
      <w:tc>
        <w:tcPr>
          <w:tcW w:w="5448" w:type="dxa"/>
          <w:gridSpan w:val="2"/>
          <w:shd w:val="clear" w:color="auto" w:fill="FFFFFF"/>
          <w:tcMar>
            <w:left w:w="108" w:type="dxa"/>
            <w:right w:w="108" w:type="dxa"/>
          </w:tcMar>
        </w:tcPr>
        <w:p w:rsidR="00EF3B23" w:rsidRDefault="00EF3B23" w:rsidP="00B801E9">
          <w:pPr>
            <w:jc w:val="right"/>
            <w:rPr>
              <w:b/>
              <w:szCs w:val="16"/>
            </w:rPr>
          </w:pPr>
          <w:bookmarkStart w:id="21" w:name="bmkSymbols"/>
          <w:r>
            <w:rPr>
              <w:b/>
              <w:szCs w:val="16"/>
            </w:rPr>
            <w:t>G/TBT/N/TPKM/330</w:t>
          </w:r>
        </w:p>
        <w:bookmarkEnd w:id="21"/>
        <w:p w:rsidR="00ED54E0" w:rsidRPr="009239F7" w:rsidRDefault="00A74057" w:rsidP="00B801E9">
          <w:pPr>
            <w:jc w:val="right"/>
            <w:rPr>
              <w:b/>
              <w:szCs w:val="16"/>
            </w:rPr>
          </w:pPr>
        </w:p>
      </w:tc>
    </w:tr>
    <w:tr w:rsidR="0033048A" w:rsidTr="008612A9">
      <w:trPr>
        <w:trHeight w:val="240"/>
        <w:jc w:val="center"/>
      </w:trPr>
      <w:tc>
        <w:tcPr>
          <w:tcW w:w="3794" w:type="dxa"/>
          <w:vMerge/>
          <w:shd w:val="clear" w:color="auto" w:fill="FFFFFF"/>
          <w:tcMar>
            <w:left w:w="108" w:type="dxa"/>
            <w:right w:w="108" w:type="dxa"/>
          </w:tcMar>
          <w:vAlign w:val="center"/>
        </w:tcPr>
        <w:p w:rsidR="00ED54E0" w:rsidRPr="009239F7" w:rsidRDefault="00A74057" w:rsidP="00B801E9"/>
      </w:tc>
      <w:tc>
        <w:tcPr>
          <w:tcW w:w="5448" w:type="dxa"/>
          <w:gridSpan w:val="2"/>
          <w:shd w:val="clear" w:color="auto" w:fill="FFFFFF"/>
          <w:tcMar>
            <w:left w:w="108" w:type="dxa"/>
            <w:right w:w="108" w:type="dxa"/>
          </w:tcMar>
          <w:vAlign w:val="center"/>
        </w:tcPr>
        <w:p w:rsidR="00ED54E0" w:rsidRPr="009239F7" w:rsidRDefault="003807FF" w:rsidP="00B801E9">
          <w:pPr>
            <w:jc w:val="right"/>
            <w:rPr>
              <w:szCs w:val="16"/>
            </w:rPr>
          </w:pPr>
          <w:bookmarkStart w:id="22" w:name="spsDateDistribution"/>
          <w:bookmarkStart w:id="23" w:name="bmkDate"/>
          <w:bookmarkEnd w:id="22"/>
          <w:bookmarkEnd w:id="23"/>
          <w:r>
            <w:rPr>
              <w:szCs w:val="16"/>
            </w:rPr>
            <w:t>12 July 2018</w:t>
          </w:r>
        </w:p>
      </w:tc>
    </w:tr>
    <w:tr w:rsidR="0033048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73E4" w:rsidP="0097650D">
          <w:pPr>
            <w:jc w:val="left"/>
            <w:rPr>
              <w:b/>
            </w:rPr>
          </w:pPr>
          <w:bookmarkStart w:id="24" w:name="bmkSerial"/>
          <w:r w:rsidRPr="002F6A28">
            <w:rPr>
              <w:color w:val="FF0000"/>
              <w:szCs w:val="16"/>
            </w:rPr>
            <w:t>(</w:t>
          </w:r>
          <w:bookmarkStart w:id="25" w:name="spsSerialNumber"/>
          <w:bookmarkEnd w:id="25"/>
          <w:r w:rsidR="003807FF">
            <w:rPr>
              <w:color w:val="FF0000"/>
              <w:szCs w:val="16"/>
            </w:rPr>
            <w:t>18-</w:t>
          </w:r>
          <w:r w:rsidR="00A74057">
            <w:rPr>
              <w:color w:val="FF0000"/>
              <w:szCs w:val="16"/>
            </w:rPr>
            <w:t>4368</w:t>
          </w:r>
          <w:bookmarkStart w:id="26" w:name="_GoBack"/>
          <w:bookmarkEnd w:id="26"/>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5473E4"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405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4057">
            <w:rPr>
              <w:bCs/>
              <w:noProof/>
              <w:szCs w:val="16"/>
            </w:rPr>
            <w:t>2</w:t>
          </w:r>
          <w:r w:rsidRPr="002F6A28">
            <w:rPr>
              <w:bCs/>
              <w:szCs w:val="16"/>
            </w:rPr>
            <w:fldChar w:fldCharType="end"/>
          </w:r>
          <w:bookmarkEnd w:id="27"/>
        </w:p>
      </w:tc>
    </w:tr>
    <w:tr w:rsidR="0033048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F3B23"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EF3B23" w:rsidP="00B801E9">
          <w:pPr>
            <w:jc w:val="right"/>
            <w:rPr>
              <w:bCs/>
              <w:szCs w:val="18"/>
            </w:rPr>
          </w:pPr>
          <w:bookmarkStart w:id="29" w:name="bmkLanguage"/>
          <w:r>
            <w:rPr>
              <w:bCs/>
              <w:szCs w:val="18"/>
            </w:rPr>
            <w:t>Original: English</w:t>
          </w:r>
          <w:bookmarkEnd w:id="29"/>
        </w:p>
      </w:tc>
    </w:tr>
  </w:tbl>
  <w:p w:rsidR="00ED54E0" w:rsidRPr="002F6A28" w:rsidRDefault="00A7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D2F072">
      <w:start w:val="1"/>
      <w:numFmt w:val="decimal"/>
      <w:pStyle w:val="SummaryText"/>
      <w:lvlText w:val="%1."/>
      <w:lvlJc w:val="left"/>
      <w:pPr>
        <w:ind w:left="360" w:hanging="360"/>
      </w:pPr>
    </w:lvl>
    <w:lvl w:ilvl="1" w:tplc="04C2DCE4" w:tentative="1">
      <w:start w:val="1"/>
      <w:numFmt w:val="lowerLetter"/>
      <w:lvlText w:val="%2."/>
      <w:lvlJc w:val="left"/>
      <w:pPr>
        <w:ind w:left="1080" w:hanging="360"/>
      </w:pPr>
    </w:lvl>
    <w:lvl w:ilvl="2" w:tplc="BC409750" w:tentative="1">
      <w:start w:val="1"/>
      <w:numFmt w:val="lowerRoman"/>
      <w:lvlText w:val="%3."/>
      <w:lvlJc w:val="right"/>
      <w:pPr>
        <w:ind w:left="1800" w:hanging="180"/>
      </w:pPr>
    </w:lvl>
    <w:lvl w:ilvl="3" w:tplc="5DAE79FE" w:tentative="1">
      <w:start w:val="1"/>
      <w:numFmt w:val="decimal"/>
      <w:lvlText w:val="%4."/>
      <w:lvlJc w:val="left"/>
      <w:pPr>
        <w:ind w:left="2520" w:hanging="360"/>
      </w:pPr>
    </w:lvl>
    <w:lvl w:ilvl="4" w:tplc="AC8AA3FE" w:tentative="1">
      <w:start w:val="1"/>
      <w:numFmt w:val="lowerLetter"/>
      <w:lvlText w:val="%5."/>
      <w:lvlJc w:val="left"/>
      <w:pPr>
        <w:ind w:left="3240" w:hanging="360"/>
      </w:pPr>
    </w:lvl>
    <w:lvl w:ilvl="5" w:tplc="D73CB166" w:tentative="1">
      <w:start w:val="1"/>
      <w:numFmt w:val="lowerRoman"/>
      <w:lvlText w:val="%6."/>
      <w:lvlJc w:val="right"/>
      <w:pPr>
        <w:ind w:left="3960" w:hanging="180"/>
      </w:pPr>
    </w:lvl>
    <w:lvl w:ilvl="6" w:tplc="0F326144" w:tentative="1">
      <w:start w:val="1"/>
      <w:numFmt w:val="decimal"/>
      <w:lvlText w:val="%7."/>
      <w:lvlJc w:val="left"/>
      <w:pPr>
        <w:ind w:left="4680" w:hanging="360"/>
      </w:pPr>
    </w:lvl>
    <w:lvl w:ilvl="7" w:tplc="F3C2E7CC" w:tentative="1">
      <w:start w:val="1"/>
      <w:numFmt w:val="lowerLetter"/>
      <w:lvlText w:val="%8."/>
      <w:lvlJc w:val="left"/>
      <w:pPr>
        <w:ind w:left="5400" w:hanging="360"/>
      </w:pPr>
    </w:lvl>
    <w:lvl w:ilvl="8" w:tplc="032AD1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8A"/>
    <w:rsid w:val="0019117E"/>
    <w:rsid w:val="0033048A"/>
    <w:rsid w:val="003807FF"/>
    <w:rsid w:val="005473E4"/>
    <w:rsid w:val="00806CAF"/>
    <w:rsid w:val="00A74057"/>
    <w:rsid w:val="00A921FE"/>
    <w:rsid w:val="00BC4515"/>
    <w:rsid w:val="00D24280"/>
    <w:rsid w:val="00EF3B23"/>
    <w:rsid w:val="00FA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n.peng@bsmi.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PKM/18_3718_00_x.pdf" TargetMode="External"/><Relationship Id="rId4" Type="http://schemas.openxmlformats.org/officeDocument/2006/relationships/webSettings" Target="webSettings.xml"/><Relationship Id="rId9" Type="http://schemas.openxmlformats.org/officeDocument/2006/relationships/hyperlink" Target="https://members.wto.org/crnattachments/2018/TBT/TPKM/18_3718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2808</Characters>
  <Application>Microsoft Office Word</Application>
  <DocSecurity>0</DocSecurity>
  <Lines>82</Lines>
  <Paragraphs>60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2018-07-12T11:23:00Z</cp:lastPrinted>
  <dcterms:created xsi:type="dcterms:W3CDTF">2018-07-12T11:14:00Z</dcterms:created>
  <dcterms:modified xsi:type="dcterms:W3CDTF">2018-07-12T12:47:00Z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G/TBT/N/TPKM/330</vt:lpwstr>
  </property>
</Properties>
</file>