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75098" w:rsidP="002F6A28">
      <w:pPr>
        <w:pStyle w:val="Title"/>
        <w:rPr>
          <w:caps w:val="0"/>
          <w:kern w:val="0"/>
        </w:rPr>
      </w:pPr>
      <w:bookmarkStart w:id="0" w:name="_GoBack"/>
      <w:bookmarkEnd w:id="0"/>
      <w:r w:rsidRPr="002F6A28">
        <w:rPr>
          <w:caps w:val="0"/>
          <w:kern w:val="0"/>
        </w:rPr>
        <w:t>NOTIFICATION</w:t>
      </w:r>
    </w:p>
    <w:p w:rsidR="009239F7" w:rsidRPr="002F6A28" w:rsidRDefault="00575098" w:rsidP="002F6A28">
      <w:pPr>
        <w:jc w:val="center"/>
      </w:pPr>
      <w:r w:rsidRPr="002F6A28">
        <w:t>The following notification is being circulated in accordance with Article 10.6</w:t>
      </w:r>
    </w:p>
    <w:p w:rsidR="009239F7" w:rsidRPr="002F6A28" w:rsidRDefault="00CB7D0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04511" w:rsidTr="0069259F">
        <w:tc>
          <w:tcPr>
            <w:tcW w:w="713" w:type="dxa"/>
            <w:tcBorders>
              <w:bottom w:val="single" w:sz="6" w:space="0" w:color="auto"/>
            </w:tcBorders>
            <w:shd w:val="clear" w:color="auto" w:fill="auto"/>
          </w:tcPr>
          <w:p w:rsidR="00F85C99" w:rsidRPr="002F6A28" w:rsidRDefault="0057509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75098" w:rsidP="002F6A28">
            <w:pPr>
              <w:spacing w:before="120" w:after="120"/>
            </w:pPr>
            <w:r w:rsidRPr="002F6A28">
              <w:rPr>
                <w:b/>
              </w:rPr>
              <w:t xml:space="preserve">Notifying Member: </w:t>
            </w:r>
            <w:bookmarkStart w:id="1" w:name="sps1a"/>
            <w:r w:rsidRPr="00812D1D">
              <w:rPr>
                <w:caps/>
                <w:u w:val="single"/>
              </w:rPr>
              <w:t>Ukraine</w:t>
            </w:r>
            <w:bookmarkEnd w:id="1"/>
            <w:r w:rsidRPr="002F6A28">
              <w:t xml:space="preserve"> </w:t>
            </w:r>
          </w:p>
          <w:p w:rsidR="00F85C99" w:rsidRPr="002F6A28" w:rsidRDefault="00575098" w:rsidP="002F6A28">
            <w:pPr>
              <w:spacing w:after="120"/>
            </w:pPr>
            <w:r w:rsidRPr="002F6A28">
              <w:rPr>
                <w:b/>
              </w:rPr>
              <w:t>If applicable, name of local government involved (Article 3.2 and 7.2):</w:t>
            </w:r>
            <w:r w:rsidRPr="002F6A28">
              <w:t xml:space="preserve"> </w:t>
            </w:r>
            <w:bookmarkStart w:id="2" w:name="sps1b"/>
            <w:bookmarkEnd w:id="2"/>
          </w:p>
        </w:tc>
      </w:tr>
      <w:tr w:rsidR="00604511" w:rsidTr="0069259F">
        <w:tc>
          <w:tcPr>
            <w:tcW w:w="713" w:type="dxa"/>
            <w:tcBorders>
              <w:top w:val="single" w:sz="6" w:space="0" w:color="auto"/>
              <w:bottom w:val="single" w:sz="6" w:space="0" w:color="auto"/>
            </w:tcBorders>
            <w:shd w:val="clear" w:color="auto" w:fill="auto"/>
          </w:tcPr>
          <w:p w:rsidR="00F85C99" w:rsidRPr="002F6A28" w:rsidRDefault="0057509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75098" w:rsidP="002F6A28">
            <w:pPr>
              <w:spacing w:before="120" w:after="120"/>
              <w:jc w:val="left"/>
            </w:pPr>
            <w:r w:rsidRPr="002F6A28">
              <w:rPr>
                <w:b/>
              </w:rPr>
              <w:t xml:space="preserve">Agency responsible: </w:t>
            </w:r>
            <w:r>
              <w:t>Ministry of Health of Ukraine</w:t>
            </w:r>
            <w:bookmarkStart w:id="3" w:name="sps2a"/>
            <w:bookmarkEnd w:id="3"/>
          </w:p>
          <w:p w:rsidR="00F85C99" w:rsidRPr="002F6A28" w:rsidRDefault="0057509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604511" w:rsidTr="0069259F">
        <w:tc>
          <w:tcPr>
            <w:tcW w:w="713" w:type="dxa"/>
            <w:tcBorders>
              <w:top w:val="single" w:sz="6" w:space="0" w:color="auto"/>
              <w:bottom w:val="single" w:sz="6" w:space="0" w:color="auto"/>
            </w:tcBorders>
            <w:shd w:val="clear" w:color="auto" w:fill="auto"/>
          </w:tcPr>
          <w:p w:rsidR="00F85C99" w:rsidRPr="002F6A28" w:rsidRDefault="0057509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75098"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Start w:id="7" w:name="tbt3c"/>
            <w:bookmarkEnd w:id="6"/>
            <w:r>
              <w:rPr>
                <w:b/>
              </w:rPr>
              <w:t> ]</w:t>
            </w:r>
            <w:proofErr w:type="gramEnd"/>
            <w:r>
              <w:rPr>
                <w:b/>
              </w:rPr>
              <w:t>,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604511" w:rsidTr="0069259F">
        <w:tc>
          <w:tcPr>
            <w:tcW w:w="713" w:type="dxa"/>
            <w:tcBorders>
              <w:top w:val="single" w:sz="6" w:space="0" w:color="auto"/>
              <w:bottom w:val="single" w:sz="6" w:space="0" w:color="auto"/>
            </w:tcBorders>
            <w:shd w:val="clear" w:color="auto" w:fill="auto"/>
          </w:tcPr>
          <w:p w:rsidR="00F85C99" w:rsidRPr="002F6A28" w:rsidRDefault="0057509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04511" w:rsidRDefault="00575098" w:rsidP="0057509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Cosmetic products</w:t>
            </w:r>
            <w:bookmarkStart w:id="10" w:name="sps3a"/>
            <w:bookmarkEnd w:id="10"/>
          </w:p>
        </w:tc>
      </w:tr>
      <w:tr w:rsidR="00604511" w:rsidTr="0069259F">
        <w:tc>
          <w:tcPr>
            <w:tcW w:w="713" w:type="dxa"/>
            <w:tcBorders>
              <w:top w:val="single" w:sz="6" w:space="0" w:color="auto"/>
              <w:bottom w:val="single" w:sz="6" w:space="0" w:color="auto"/>
            </w:tcBorders>
            <w:shd w:val="clear" w:color="auto" w:fill="auto"/>
          </w:tcPr>
          <w:p w:rsidR="00F85C99" w:rsidRPr="002F6A28" w:rsidRDefault="0057509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75098" w:rsidP="002F6A28">
            <w:pPr>
              <w:spacing w:before="120" w:after="120"/>
            </w:pPr>
            <w:r w:rsidRPr="002F6A28">
              <w:rPr>
                <w:b/>
              </w:rPr>
              <w:t xml:space="preserve">Title, number of pages and language(s) of the notified document: </w:t>
            </w:r>
            <w:r>
              <w:t>The Draft Resolution of the Cabinet of Ministers of Ukraine "On Approval of the Technical Regulation on cosmetic products" (26 page(s), in Ukrainian)</w:t>
            </w:r>
            <w:bookmarkStart w:id="11" w:name="sps5a"/>
            <w:bookmarkEnd w:id="11"/>
            <w:r w:rsidRPr="002F6A28">
              <w:t xml:space="preserve"> </w:t>
            </w:r>
            <w:bookmarkStart w:id="12" w:name="sps5c"/>
            <w:bookmarkEnd w:id="12"/>
            <w:r w:rsidRPr="002F6A28">
              <w:t xml:space="preserve"> </w:t>
            </w:r>
            <w:bookmarkStart w:id="13" w:name="sps5b"/>
            <w:bookmarkEnd w:id="13"/>
          </w:p>
        </w:tc>
      </w:tr>
      <w:tr w:rsidR="00604511" w:rsidTr="0069259F">
        <w:tc>
          <w:tcPr>
            <w:tcW w:w="713" w:type="dxa"/>
            <w:tcBorders>
              <w:top w:val="single" w:sz="6" w:space="0" w:color="auto"/>
              <w:bottom w:val="single" w:sz="6" w:space="0" w:color="auto"/>
            </w:tcBorders>
            <w:shd w:val="clear" w:color="auto" w:fill="auto"/>
          </w:tcPr>
          <w:p w:rsidR="00F85C99" w:rsidRPr="002F6A28" w:rsidRDefault="0057509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75098" w:rsidP="002F6A28">
            <w:pPr>
              <w:spacing w:before="120" w:after="120"/>
              <w:rPr>
                <w:b/>
              </w:rPr>
            </w:pPr>
            <w:r w:rsidRPr="002F6A28">
              <w:rPr>
                <w:b/>
              </w:rPr>
              <w:t xml:space="preserve">Description of content: </w:t>
            </w:r>
            <w:r>
              <w:rPr>
                <w:lang w:eastAsia="en-GB"/>
              </w:rPr>
              <w:t xml:space="preserve"> The Draft Technical Regulation provides requirements for cosmetic products that are placed on the market </w:t>
            </w:r>
            <w:proofErr w:type="gramStart"/>
            <w:r>
              <w:rPr>
                <w:lang w:eastAsia="en-GB"/>
              </w:rPr>
              <w:t>in order to</w:t>
            </w:r>
            <w:proofErr w:type="gramEnd"/>
            <w:r>
              <w:rPr>
                <w:lang w:eastAsia="en-GB"/>
              </w:rPr>
              <w:t xml:space="preserve"> ensure a high-level of protection for the safety and health of human.</w:t>
            </w:r>
          </w:p>
          <w:p w:rsidR="00604511" w:rsidRDefault="00575098">
            <w:pPr>
              <w:spacing w:after="120"/>
            </w:pPr>
            <w:r>
              <w:rPr>
                <w:lang w:eastAsia="en-GB"/>
              </w:rPr>
              <w:t>The Draft establishes:</w:t>
            </w:r>
          </w:p>
          <w:p w:rsidR="00604511" w:rsidRDefault="00575098">
            <w:pPr>
              <w:spacing w:after="120"/>
            </w:pPr>
            <w:r>
              <w:rPr>
                <w:lang w:eastAsia="en-GB"/>
              </w:rPr>
              <w:t>- the rights and obligations of business entities that enter into circulation and provide cosmetic products to the market;</w:t>
            </w:r>
          </w:p>
          <w:p w:rsidR="00604511" w:rsidRDefault="00575098">
            <w:pPr>
              <w:spacing w:after="120"/>
            </w:pPr>
            <w:r>
              <w:rPr>
                <w:lang w:eastAsia="en-GB"/>
              </w:rPr>
              <w:t>- requirements for the procedure of assessing the safety of cosmetic products;</w:t>
            </w:r>
          </w:p>
          <w:p w:rsidR="00604511" w:rsidRDefault="00575098">
            <w:pPr>
              <w:spacing w:after="120"/>
            </w:pPr>
            <w:r>
              <w:rPr>
                <w:lang w:eastAsia="en-GB"/>
              </w:rPr>
              <w:t>- requirements for ingredients used in cosmetic products;</w:t>
            </w:r>
          </w:p>
          <w:p w:rsidR="00604511" w:rsidRDefault="00575098">
            <w:pPr>
              <w:spacing w:after="120"/>
            </w:pPr>
            <w:r>
              <w:rPr>
                <w:lang w:eastAsia="en-GB"/>
              </w:rPr>
              <w:t>- requirements for providing the accompanying information on cosmetic products for consumers</w:t>
            </w:r>
            <w:proofErr w:type="gramStart"/>
            <w:r>
              <w:rPr>
                <w:lang w:eastAsia="en-GB"/>
              </w:rPr>
              <w:t xml:space="preserve">, in particular, </w:t>
            </w:r>
            <w:proofErr w:type="spellStart"/>
            <w:r>
              <w:rPr>
                <w:lang w:eastAsia="en-GB"/>
              </w:rPr>
              <w:t>labeling</w:t>
            </w:r>
            <w:proofErr w:type="spellEnd"/>
            <w:proofErr w:type="gramEnd"/>
            <w:r>
              <w:rPr>
                <w:lang w:eastAsia="en-GB"/>
              </w:rPr>
              <w:t xml:space="preserve"> and instructions of use;</w:t>
            </w:r>
          </w:p>
          <w:p w:rsidR="00604511" w:rsidRDefault="00575098">
            <w:pPr>
              <w:spacing w:after="120"/>
            </w:pPr>
            <w:r>
              <w:rPr>
                <w:lang w:eastAsia="en-GB"/>
              </w:rPr>
              <w:t xml:space="preserve">- criteria for claims on cosmetic products </w:t>
            </w:r>
            <w:proofErr w:type="gramStart"/>
            <w:r>
              <w:rPr>
                <w:lang w:eastAsia="en-GB"/>
              </w:rPr>
              <w:t>in order to</w:t>
            </w:r>
            <w:proofErr w:type="gramEnd"/>
            <w:r>
              <w:rPr>
                <w:lang w:eastAsia="en-GB"/>
              </w:rPr>
              <w:t xml:space="preserve"> prevent commercial practices that mislead the consumers.</w:t>
            </w:r>
            <w:bookmarkStart w:id="14" w:name="sps6a"/>
            <w:bookmarkEnd w:id="14"/>
          </w:p>
        </w:tc>
      </w:tr>
      <w:tr w:rsidR="00604511" w:rsidTr="0069259F">
        <w:tc>
          <w:tcPr>
            <w:tcW w:w="713" w:type="dxa"/>
            <w:tcBorders>
              <w:top w:val="single" w:sz="6" w:space="0" w:color="auto"/>
              <w:bottom w:val="single" w:sz="6" w:space="0" w:color="auto"/>
            </w:tcBorders>
            <w:shd w:val="clear" w:color="auto" w:fill="auto"/>
          </w:tcPr>
          <w:p w:rsidR="00F85C99" w:rsidRPr="002F6A28" w:rsidRDefault="0057509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75098"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w:t>
            </w:r>
            <w:bookmarkStart w:id="15" w:name="sps7f"/>
            <w:bookmarkEnd w:id="15"/>
          </w:p>
        </w:tc>
      </w:tr>
      <w:tr w:rsidR="00604511" w:rsidTr="0069259F">
        <w:tc>
          <w:tcPr>
            <w:tcW w:w="713" w:type="dxa"/>
            <w:tcBorders>
              <w:top w:val="single" w:sz="6" w:space="0" w:color="auto"/>
              <w:bottom w:val="single" w:sz="6" w:space="0" w:color="auto"/>
            </w:tcBorders>
            <w:shd w:val="clear" w:color="auto" w:fill="auto"/>
          </w:tcPr>
          <w:p w:rsidR="00F85C99" w:rsidRPr="002F6A28" w:rsidRDefault="00575098" w:rsidP="00575098">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75098" w:rsidP="00575098">
            <w:pPr>
              <w:spacing w:before="120" w:after="120"/>
            </w:pPr>
            <w:r w:rsidRPr="002F6A28">
              <w:rPr>
                <w:b/>
              </w:rPr>
              <w:t>Relevant documents:</w:t>
            </w:r>
            <w:r w:rsidRPr="002F6A28">
              <w:t xml:space="preserve"> </w:t>
            </w:r>
          </w:p>
          <w:p w:rsidR="00F85C99" w:rsidRPr="002F6A28" w:rsidRDefault="00575098" w:rsidP="00575098">
            <w:pPr>
              <w:pStyle w:val="ListParagraph"/>
              <w:numPr>
                <w:ilvl w:val="0"/>
                <w:numId w:val="16"/>
              </w:numPr>
              <w:spacing w:after="120"/>
            </w:pPr>
            <w:r>
              <w:t xml:space="preserve">The Regulation (EU) No 1223/2009 of the European Parliament and of the Council of 30 November 2009 on cosmetic products. </w:t>
            </w:r>
            <w:bookmarkStart w:id="16" w:name="sps9a"/>
            <w:bookmarkEnd w:id="16"/>
            <w:r w:rsidRPr="00575098">
              <w:rPr>
                <w:bCs/>
              </w:rPr>
              <w:t xml:space="preserve"> </w:t>
            </w:r>
            <w:bookmarkStart w:id="17" w:name="sps9b"/>
            <w:bookmarkEnd w:id="17"/>
          </w:p>
        </w:tc>
      </w:tr>
      <w:tr w:rsidR="00604511" w:rsidTr="0069259F">
        <w:tc>
          <w:tcPr>
            <w:tcW w:w="713" w:type="dxa"/>
            <w:tcBorders>
              <w:top w:val="single" w:sz="6" w:space="0" w:color="auto"/>
              <w:bottom w:val="single" w:sz="6" w:space="0" w:color="auto"/>
            </w:tcBorders>
            <w:shd w:val="clear" w:color="auto" w:fill="auto"/>
          </w:tcPr>
          <w:p w:rsidR="00EE3A11" w:rsidRPr="002F6A28" w:rsidRDefault="00575098" w:rsidP="00575098">
            <w:pPr>
              <w:keepNext/>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75098" w:rsidP="00575098">
            <w:pPr>
              <w:keepNext/>
              <w:spacing w:before="120" w:after="120"/>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575098" w:rsidP="00575098">
            <w:pPr>
              <w:keepNext/>
              <w:spacing w:after="120"/>
            </w:pPr>
            <w:r w:rsidRPr="002F6A28">
              <w:rPr>
                <w:b/>
              </w:rPr>
              <w:t xml:space="preserve">Proposed date of entry into force: </w:t>
            </w:r>
            <w:bookmarkStart w:id="20" w:name="sps11a"/>
            <w:bookmarkStart w:id="21" w:name="sps11b"/>
            <w:bookmarkEnd w:id="20"/>
            <w:r w:rsidRPr="002F6A28">
              <w:t xml:space="preserve">18 months upon the date of its official publication </w:t>
            </w:r>
            <w:bookmarkEnd w:id="21"/>
          </w:p>
        </w:tc>
      </w:tr>
      <w:tr w:rsidR="00604511" w:rsidTr="0069259F">
        <w:tc>
          <w:tcPr>
            <w:tcW w:w="713" w:type="dxa"/>
            <w:tcBorders>
              <w:top w:val="single" w:sz="6" w:space="0" w:color="auto"/>
              <w:bottom w:val="single" w:sz="6" w:space="0" w:color="auto"/>
            </w:tcBorders>
            <w:shd w:val="clear" w:color="auto" w:fill="auto"/>
          </w:tcPr>
          <w:p w:rsidR="00F85C99" w:rsidRPr="002F6A28" w:rsidRDefault="0057509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75098" w:rsidP="002F6A28">
            <w:pPr>
              <w:spacing w:before="120" w:after="120"/>
            </w:pPr>
            <w:r w:rsidRPr="002F6A28">
              <w:rPr>
                <w:b/>
              </w:rPr>
              <w:t xml:space="preserve">Final date for comments: </w:t>
            </w:r>
            <w:r>
              <w:t>60 days from notification</w:t>
            </w:r>
            <w:bookmarkStart w:id="22" w:name="sps12a"/>
            <w:bookmarkEnd w:id="22"/>
          </w:p>
        </w:tc>
      </w:tr>
      <w:tr w:rsidR="00604511" w:rsidTr="0069259F">
        <w:tc>
          <w:tcPr>
            <w:tcW w:w="713" w:type="dxa"/>
            <w:tcBorders>
              <w:top w:val="single" w:sz="6" w:space="0" w:color="auto"/>
            </w:tcBorders>
            <w:shd w:val="clear" w:color="auto" w:fill="auto"/>
          </w:tcPr>
          <w:p w:rsidR="00F85C99" w:rsidRPr="002F6A28" w:rsidRDefault="0057509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75098"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64394E" w:rsidRDefault="00575098" w:rsidP="00E969D2">
            <w:pPr>
              <w:keepNext/>
              <w:keepLines/>
              <w:spacing w:after="120"/>
              <w:jc w:val="left"/>
            </w:pPr>
            <w:r>
              <w:t xml:space="preserve">The text of the Draft Technical Regulation is available at the official web-site of the Ministry of Health of Ukraine: </w:t>
            </w:r>
          </w:p>
          <w:p w:rsidR="00F85C99" w:rsidRPr="002F6A28" w:rsidRDefault="00CB7D06" w:rsidP="00E969D2">
            <w:pPr>
              <w:keepNext/>
              <w:keepLines/>
              <w:spacing w:after="120"/>
              <w:jc w:val="left"/>
            </w:pPr>
            <w:hyperlink r:id="rId7" w:tgtFrame="_blank" w:history="1">
              <w:r w:rsidR="00575098">
                <w:rPr>
                  <w:color w:val="0000FF"/>
                  <w:u w:val="single"/>
                </w:rPr>
                <w:t>https://bit.ly/2D4doOk</w:t>
              </w:r>
            </w:hyperlink>
            <w:bookmarkStart w:id="24" w:name="sps13c"/>
            <w:bookmarkEnd w:id="24"/>
          </w:p>
        </w:tc>
      </w:tr>
    </w:tbl>
    <w:p w:rsidR="00EE3A11" w:rsidRPr="002F6A28" w:rsidRDefault="00CB7D06" w:rsidP="002F6A28"/>
    <w:sectPr w:rsidR="00EE3A11" w:rsidRPr="002F6A28" w:rsidSect="0057509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6AD" w:rsidRDefault="00575098">
      <w:r>
        <w:separator/>
      </w:r>
    </w:p>
  </w:endnote>
  <w:endnote w:type="continuationSeparator" w:id="0">
    <w:p w:rsidR="002206AD" w:rsidRDefault="0057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5098" w:rsidRDefault="00575098" w:rsidP="005750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5098" w:rsidRDefault="00575098" w:rsidP="005750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7509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6AD" w:rsidRDefault="00575098">
      <w:r>
        <w:separator/>
      </w:r>
    </w:p>
  </w:footnote>
  <w:footnote w:type="continuationSeparator" w:id="0">
    <w:p w:rsidR="002206AD" w:rsidRDefault="0057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98" w:rsidRPr="00575098" w:rsidRDefault="00575098" w:rsidP="00575098">
    <w:pPr>
      <w:pStyle w:val="Header"/>
      <w:pBdr>
        <w:bottom w:val="single" w:sz="4" w:space="1" w:color="auto"/>
      </w:pBdr>
      <w:tabs>
        <w:tab w:val="clear" w:pos="4513"/>
        <w:tab w:val="clear" w:pos="9027"/>
      </w:tabs>
      <w:jc w:val="center"/>
    </w:pPr>
    <w:r w:rsidRPr="00575098">
      <w:t>G/TBT/N/</w:t>
    </w:r>
    <w:proofErr w:type="spellStart"/>
    <w:r w:rsidRPr="00575098">
      <w:t>UKR</w:t>
    </w:r>
    <w:proofErr w:type="spellEnd"/>
    <w:r w:rsidRPr="00575098">
      <w:t>/145</w:t>
    </w:r>
  </w:p>
  <w:p w:rsidR="00575098" w:rsidRPr="00575098" w:rsidRDefault="00575098" w:rsidP="00575098">
    <w:pPr>
      <w:pStyle w:val="Header"/>
      <w:pBdr>
        <w:bottom w:val="single" w:sz="4" w:space="1" w:color="auto"/>
      </w:pBdr>
      <w:tabs>
        <w:tab w:val="clear" w:pos="4513"/>
        <w:tab w:val="clear" w:pos="9027"/>
      </w:tabs>
      <w:jc w:val="center"/>
    </w:pPr>
  </w:p>
  <w:p w:rsidR="00575098" w:rsidRPr="00575098" w:rsidRDefault="00575098" w:rsidP="00575098">
    <w:pPr>
      <w:pStyle w:val="Header"/>
      <w:pBdr>
        <w:bottom w:val="single" w:sz="4" w:space="1" w:color="auto"/>
      </w:pBdr>
      <w:tabs>
        <w:tab w:val="clear" w:pos="4513"/>
        <w:tab w:val="clear" w:pos="9027"/>
      </w:tabs>
      <w:jc w:val="center"/>
    </w:pPr>
    <w:r w:rsidRPr="00575098">
      <w:t xml:space="preserve">- </w:t>
    </w:r>
    <w:r w:rsidRPr="00575098">
      <w:fldChar w:fldCharType="begin"/>
    </w:r>
    <w:r w:rsidRPr="00575098">
      <w:instrText xml:space="preserve"> PAGE </w:instrText>
    </w:r>
    <w:r w:rsidRPr="00575098">
      <w:fldChar w:fldCharType="separate"/>
    </w:r>
    <w:r w:rsidR="00CB7D06">
      <w:rPr>
        <w:noProof/>
      </w:rPr>
      <w:t>2</w:t>
    </w:r>
    <w:r w:rsidRPr="00575098">
      <w:fldChar w:fldCharType="end"/>
    </w:r>
    <w:r w:rsidRPr="00575098">
      <w:t xml:space="preserve"> -</w:t>
    </w:r>
  </w:p>
  <w:p w:rsidR="009239F7" w:rsidRPr="00575098" w:rsidRDefault="00CB7D06" w:rsidP="005750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98" w:rsidRPr="00575098" w:rsidRDefault="00575098" w:rsidP="00575098">
    <w:pPr>
      <w:pStyle w:val="Header"/>
      <w:pBdr>
        <w:bottom w:val="single" w:sz="4" w:space="1" w:color="auto"/>
      </w:pBdr>
      <w:tabs>
        <w:tab w:val="clear" w:pos="4513"/>
        <w:tab w:val="clear" w:pos="9027"/>
      </w:tabs>
      <w:jc w:val="center"/>
    </w:pPr>
    <w:r w:rsidRPr="00575098">
      <w:t>G/TBT/N/</w:t>
    </w:r>
    <w:proofErr w:type="spellStart"/>
    <w:r w:rsidRPr="00575098">
      <w:t>UKR</w:t>
    </w:r>
    <w:proofErr w:type="spellEnd"/>
    <w:r w:rsidRPr="00575098">
      <w:t>/145</w:t>
    </w:r>
  </w:p>
  <w:p w:rsidR="00575098" w:rsidRPr="00575098" w:rsidRDefault="00575098" w:rsidP="00575098">
    <w:pPr>
      <w:pStyle w:val="Header"/>
      <w:pBdr>
        <w:bottom w:val="single" w:sz="4" w:space="1" w:color="auto"/>
      </w:pBdr>
      <w:tabs>
        <w:tab w:val="clear" w:pos="4513"/>
        <w:tab w:val="clear" w:pos="9027"/>
      </w:tabs>
      <w:jc w:val="center"/>
    </w:pPr>
  </w:p>
  <w:p w:rsidR="00575098" w:rsidRPr="00575098" w:rsidRDefault="00575098" w:rsidP="00575098">
    <w:pPr>
      <w:pStyle w:val="Header"/>
      <w:pBdr>
        <w:bottom w:val="single" w:sz="4" w:space="1" w:color="auto"/>
      </w:pBdr>
      <w:tabs>
        <w:tab w:val="clear" w:pos="4513"/>
        <w:tab w:val="clear" w:pos="9027"/>
      </w:tabs>
      <w:jc w:val="center"/>
    </w:pPr>
    <w:r w:rsidRPr="00575098">
      <w:t xml:space="preserve">- </w:t>
    </w:r>
    <w:r w:rsidRPr="00575098">
      <w:fldChar w:fldCharType="begin"/>
    </w:r>
    <w:r w:rsidRPr="00575098">
      <w:instrText xml:space="preserve"> PAGE </w:instrText>
    </w:r>
    <w:r w:rsidRPr="00575098">
      <w:fldChar w:fldCharType="separate"/>
    </w:r>
    <w:r w:rsidRPr="00575098">
      <w:rPr>
        <w:noProof/>
      </w:rPr>
      <w:t>2</w:t>
    </w:r>
    <w:r w:rsidRPr="00575098">
      <w:fldChar w:fldCharType="end"/>
    </w:r>
    <w:r w:rsidRPr="00575098">
      <w:t xml:space="preserve"> -</w:t>
    </w:r>
  </w:p>
  <w:p w:rsidR="009239F7" w:rsidRPr="00575098" w:rsidRDefault="00CB7D06" w:rsidP="005750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4511" w:rsidTr="008612A9">
      <w:trPr>
        <w:trHeight w:val="240"/>
        <w:jc w:val="center"/>
      </w:trPr>
      <w:tc>
        <w:tcPr>
          <w:tcW w:w="3794" w:type="dxa"/>
          <w:shd w:val="clear" w:color="auto" w:fill="FFFFFF"/>
          <w:tcMar>
            <w:left w:w="108" w:type="dxa"/>
            <w:right w:w="108" w:type="dxa"/>
          </w:tcMar>
          <w:vAlign w:val="center"/>
        </w:tcPr>
        <w:p w:rsidR="00ED54E0" w:rsidRPr="009239F7" w:rsidRDefault="00CB7D06"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575098" w:rsidP="00B801E9">
          <w:pPr>
            <w:jc w:val="right"/>
            <w:rPr>
              <w:b/>
              <w:color w:val="FF0000"/>
              <w:szCs w:val="16"/>
            </w:rPr>
          </w:pPr>
          <w:r>
            <w:rPr>
              <w:b/>
              <w:color w:val="FF0000"/>
              <w:szCs w:val="16"/>
            </w:rPr>
            <w:t xml:space="preserve"> </w:t>
          </w:r>
        </w:p>
      </w:tc>
    </w:tr>
    <w:bookmarkEnd w:id="25"/>
    <w:tr w:rsidR="00604511" w:rsidTr="008612A9">
      <w:trPr>
        <w:trHeight w:val="213"/>
        <w:jc w:val="center"/>
      </w:trPr>
      <w:tc>
        <w:tcPr>
          <w:tcW w:w="3794" w:type="dxa"/>
          <w:vMerge w:val="restart"/>
          <w:shd w:val="clear" w:color="auto" w:fill="FFFFFF"/>
          <w:tcMar>
            <w:left w:w="0" w:type="dxa"/>
            <w:right w:w="0" w:type="dxa"/>
          </w:tcMar>
        </w:tcPr>
        <w:p w:rsidR="00ED54E0" w:rsidRPr="009239F7" w:rsidRDefault="001972A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B7D06" w:rsidP="00B801E9">
          <w:pPr>
            <w:jc w:val="right"/>
            <w:rPr>
              <w:b/>
              <w:szCs w:val="16"/>
            </w:rPr>
          </w:pPr>
        </w:p>
      </w:tc>
    </w:tr>
    <w:tr w:rsidR="00604511" w:rsidTr="008612A9">
      <w:trPr>
        <w:trHeight w:val="868"/>
        <w:jc w:val="center"/>
      </w:trPr>
      <w:tc>
        <w:tcPr>
          <w:tcW w:w="3794" w:type="dxa"/>
          <w:vMerge/>
          <w:shd w:val="clear" w:color="auto" w:fill="FFFFFF"/>
          <w:tcMar>
            <w:left w:w="108" w:type="dxa"/>
            <w:right w:w="108" w:type="dxa"/>
          </w:tcMar>
        </w:tcPr>
        <w:p w:rsidR="00ED54E0" w:rsidRPr="009239F7" w:rsidRDefault="00CB7D06" w:rsidP="00B801E9">
          <w:pPr>
            <w:jc w:val="left"/>
            <w:rPr>
              <w:noProof/>
              <w:lang w:eastAsia="en-GB"/>
            </w:rPr>
          </w:pPr>
        </w:p>
      </w:tc>
      <w:tc>
        <w:tcPr>
          <w:tcW w:w="5448" w:type="dxa"/>
          <w:gridSpan w:val="2"/>
          <w:shd w:val="clear" w:color="auto" w:fill="FFFFFF"/>
          <w:tcMar>
            <w:left w:w="108" w:type="dxa"/>
            <w:right w:w="108" w:type="dxa"/>
          </w:tcMar>
        </w:tcPr>
        <w:p w:rsidR="00575098" w:rsidRDefault="00575098" w:rsidP="00B801E9">
          <w:pPr>
            <w:jc w:val="right"/>
            <w:rPr>
              <w:b/>
              <w:szCs w:val="16"/>
            </w:rPr>
          </w:pPr>
          <w:bookmarkStart w:id="26" w:name="bmkSymbols"/>
          <w:r>
            <w:rPr>
              <w:b/>
              <w:szCs w:val="16"/>
            </w:rPr>
            <w:t>G/TBT/N/</w:t>
          </w:r>
          <w:proofErr w:type="spellStart"/>
          <w:r>
            <w:rPr>
              <w:b/>
              <w:szCs w:val="16"/>
            </w:rPr>
            <w:t>UKR</w:t>
          </w:r>
          <w:proofErr w:type="spellEnd"/>
          <w:r>
            <w:rPr>
              <w:b/>
              <w:szCs w:val="16"/>
            </w:rPr>
            <w:t>/145</w:t>
          </w:r>
        </w:p>
        <w:bookmarkEnd w:id="26"/>
        <w:p w:rsidR="00ED54E0" w:rsidRPr="009239F7" w:rsidRDefault="00CB7D06" w:rsidP="00B801E9">
          <w:pPr>
            <w:jc w:val="right"/>
            <w:rPr>
              <w:b/>
              <w:szCs w:val="16"/>
            </w:rPr>
          </w:pPr>
        </w:p>
      </w:tc>
    </w:tr>
    <w:tr w:rsidR="00604511" w:rsidTr="008612A9">
      <w:trPr>
        <w:trHeight w:val="240"/>
        <w:jc w:val="center"/>
      </w:trPr>
      <w:tc>
        <w:tcPr>
          <w:tcW w:w="3794" w:type="dxa"/>
          <w:vMerge/>
          <w:shd w:val="clear" w:color="auto" w:fill="FFFFFF"/>
          <w:tcMar>
            <w:left w:w="108" w:type="dxa"/>
            <w:right w:w="108" w:type="dxa"/>
          </w:tcMar>
          <w:vAlign w:val="center"/>
        </w:tcPr>
        <w:p w:rsidR="00ED54E0" w:rsidRPr="009239F7" w:rsidRDefault="00CB7D06" w:rsidP="00B801E9"/>
      </w:tc>
      <w:tc>
        <w:tcPr>
          <w:tcW w:w="5448" w:type="dxa"/>
          <w:gridSpan w:val="2"/>
          <w:shd w:val="clear" w:color="auto" w:fill="FFFFFF"/>
          <w:tcMar>
            <w:left w:w="108" w:type="dxa"/>
            <w:right w:w="108" w:type="dxa"/>
          </w:tcMar>
          <w:vAlign w:val="center"/>
        </w:tcPr>
        <w:p w:rsidR="00ED54E0" w:rsidRPr="009239F7" w:rsidRDefault="00F04F8A" w:rsidP="00B801E9">
          <w:pPr>
            <w:jc w:val="right"/>
            <w:rPr>
              <w:szCs w:val="16"/>
            </w:rPr>
          </w:pPr>
          <w:bookmarkStart w:id="27" w:name="spsDateDistribution"/>
          <w:bookmarkStart w:id="28" w:name="bmkDate"/>
          <w:bookmarkEnd w:id="27"/>
          <w:bookmarkEnd w:id="28"/>
          <w:r>
            <w:rPr>
              <w:szCs w:val="16"/>
            </w:rPr>
            <w:t>17 January 2019</w:t>
          </w:r>
        </w:p>
      </w:tc>
    </w:tr>
    <w:tr w:rsidR="0060451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75098" w:rsidP="0097650D">
          <w:pPr>
            <w:jc w:val="left"/>
            <w:rPr>
              <w:b/>
            </w:rPr>
          </w:pPr>
          <w:bookmarkStart w:id="29" w:name="bmkSerial"/>
          <w:r w:rsidRPr="002F6A28">
            <w:rPr>
              <w:color w:val="FF0000"/>
              <w:szCs w:val="16"/>
            </w:rPr>
            <w:t>(</w:t>
          </w:r>
          <w:bookmarkStart w:id="30" w:name="spsSerialNumber"/>
          <w:bookmarkEnd w:id="30"/>
          <w:r w:rsidR="00F04F8A">
            <w:rPr>
              <w:color w:val="FF0000"/>
              <w:szCs w:val="16"/>
            </w:rPr>
            <w:t>19-0261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7509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B7D0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B7D06">
            <w:rPr>
              <w:bCs/>
              <w:noProof/>
              <w:szCs w:val="16"/>
            </w:rPr>
            <w:t>2</w:t>
          </w:r>
          <w:r w:rsidRPr="002F6A28">
            <w:rPr>
              <w:bCs/>
              <w:szCs w:val="16"/>
            </w:rPr>
            <w:fldChar w:fldCharType="end"/>
          </w:r>
          <w:bookmarkEnd w:id="31"/>
        </w:p>
      </w:tc>
    </w:tr>
    <w:tr w:rsidR="0060451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7509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75098" w:rsidP="00B801E9">
          <w:pPr>
            <w:jc w:val="right"/>
            <w:rPr>
              <w:bCs/>
              <w:szCs w:val="18"/>
            </w:rPr>
          </w:pPr>
          <w:bookmarkStart w:id="33" w:name="bmkLanguage"/>
          <w:r>
            <w:rPr>
              <w:bCs/>
              <w:szCs w:val="18"/>
            </w:rPr>
            <w:t>Original: English</w:t>
          </w:r>
          <w:bookmarkEnd w:id="33"/>
        </w:p>
      </w:tc>
    </w:tr>
  </w:tbl>
  <w:p w:rsidR="00ED54E0" w:rsidRPr="002F6A28" w:rsidRDefault="00CB7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7172E"/>
    <w:multiLevelType w:val="hybridMultilevel"/>
    <w:tmpl w:val="E50E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38E54EE">
      <w:start w:val="1"/>
      <w:numFmt w:val="decimal"/>
      <w:pStyle w:val="SummaryText"/>
      <w:lvlText w:val="%1."/>
      <w:lvlJc w:val="left"/>
      <w:pPr>
        <w:ind w:left="360" w:hanging="360"/>
      </w:pPr>
    </w:lvl>
    <w:lvl w:ilvl="1" w:tplc="BC64EE78" w:tentative="1">
      <w:start w:val="1"/>
      <w:numFmt w:val="lowerLetter"/>
      <w:lvlText w:val="%2."/>
      <w:lvlJc w:val="left"/>
      <w:pPr>
        <w:ind w:left="1080" w:hanging="360"/>
      </w:pPr>
    </w:lvl>
    <w:lvl w:ilvl="2" w:tplc="172C3AD4" w:tentative="1">
      <w:start w:val="1"/>
      <w:numFmt w:val="lowerRoman"/>
      <w:lvlText w:val="%3."/>
      <w:lvlJc w:val="right"/>
      <w:pPr>
        <w:ind w:left="1800" w:hanging="180"/>
      </w:pPr>
    </w:lvl>
    <w:lvl w:ilvl="3" w:tplc="45A41C58" w:tentative="1">
      <w:start w:val="1"/>
      <w:numFmt w:val="decimal"/>
      <w:lvlText w:val="%4."/>
      <w:lvlJc w:val="left"/>
      <w:pPr>
        <w:ind w:left="2520" w:hanging="360"/>
      </w:pPr>
    </w:lvl>
    <w:lvl w:ilvl="4" w:tplc="B36815CC" w:tentative="1">
      <w:start w:val="1"/>
      <w:numFmt w:val="lowerLetter"/>
      <w:lvlText w:val="%5."/>
      <w:lvlJc w:val="left"/>
      <w:pPr>
        <w:ind w:left="3240" w:hanging="360"/>
      </w:pPr>
    </w:lvl>
    <w:lvl w:ilvl="5" w:tplc="AF0E6022" w:tentative="1">
      <w:start w:val="1"/>
      <w:numFmt w:val="lowerRoman"/>
      <w:lvlText w:val="%6."/>
      <w:lvlJc w:val="right"/>
      <w:pPr>
        <w:ind w:left="3960" w:hanging="180"/>
      </w:pPr>
    </w:lvl>
    <w:lvl w:ilvl="6" w:tplc="687CE2B0" w:tentative="1">
      <w:start w:val="1"/>
      <w:numFmt w:val="decimal"/>
      <w:lvlText w:val="%7."/>
      <w:lvlJc w:val="left"/>
      <w:pPr>
        <w:ind w:left="4680" w:hanging="360"/>
      </w:pPr>
    </w:lvl>
    <w:lvl w:ilvl="7" w:tplc="10585002" w:tentative="1">
      <w:start w:val="1"/>
      <w:numFmt w:val="lowerLetter"/>
      <w:lvlText w:val="%8."/>
      <w:lvlJc w:val="left"/>
      <w:pPr>
        <w:ind w:left="5400" w:hanging="360"/>
      </w:pPr>
    </w:lvl>
    <w:lvl w:ilvl="8" w:tplc="BDCA8B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11"/>
    <w:rsid w:val="001972A1"/>
    <w:rsid w:val="002206AD"/>
    <w:rsid w:val="00575098"/>
    <w:rsid w:val="00604511"/>
    <w:rsid w:val="0064394E"/>
    <w:rsid w:val="00CB7D06"/>
    <w:rsid w:val="00F0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t.ly/2D4doO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2135</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2019-01-17T07:56:00Z</dcterms:created>
  <dcterms:modified xsi:type="dcterms:W3CDTF">2019-01-17T09:09:00Z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G/TBT/N/UKR/145</vt:lpwstr>
  </property>
</Properties>
</file>