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6517E" w:rsidP="002F6A28">
      <w:pPr>
        <w:pStyle w:val="Titre"/>
        <w:rPr>
          <w:caps w:val="0"/>
          <w:kern w:val="0"/>
        </w:rPr>
      </w:pPr>
      <w:r w:rsidRPr="002F6A28">
        <w:rPr>
          <w:caps w:val="0"/>
          <w:kern w:val="0"/>
        </w:rPr>
        <w:t>NOTIFICATION</w:t>
      </w:r>
    </w:p>
    <w:p w:rsidR="009239F7" w:rsidRPr="002F6A28" w:rsidRDefault="0046517E" w:rsidP="002F6A28">
      <w:pPr>
        <w:jc w:val="center"/>
      </w:pPr>
      <w:r w:rsidRPr="002F6A28">
        <w:t>The following notification is being circulated in accordance with Article 10.6</w:t>
      </w:r>
    </w:p>
    <w:p w:rsidR="009239F7" w:rsidRPr="002F6A28" w:rsidRDefault="0000392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53E16" w:rsidTr="0069259F">
        <w:tc>
          <w:tcPr>
            <w:tcW w:w="713" w:type="dxa"/>
            <w:tcBorders>
              <w:bottom w:val="single" w:sz="6" w:space="0" w:color="auto"/>
            </w:tcBorders>
            <w:shd w:val="clear" w:color="auto" w:fill="auto"/>
          </w:tcPr>
          <w:p w:rsidR="00F85C99" w:rsidRPr="002F6A28" w:rsidRDefault="0046517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6517E" w:rsidP="002F6A28">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46517E" w:rsidP="002F6A28">
            <w:pPr>
              <w:spacing w:after="120"/>
            </w:pPr>
            <w:r w:rsidRPr="002F6A28">
              <w:rPr>
                <w:b/>
              </w:rPr>
              <w:t>If applicable, name of local government involved (Article 3.2 and 7.2):</w:t>
            </w:r>
            <w:r w:rsidRPr="002F6A28">
              <w:t xml:space="preserve"> </w:t>
            </w:r>
            <w:bookmarkStart w:id="1" w:name="sps1b"/>
            <w:bookmarkEnd w:id="1"/>
          </w:p>
        </w:tc>
      </w:tr>
      <w:tr w:rsidR="00D53E16" w:rsidTr="0069259F">
        <w:tc>
          <w:tcPr>
            <w:tcW w:w="713" w:type="dxa"/>
            <w:tcBorders>
              <w:top w:val="single" w:sz="6" w:space="0" w:color="auto"/>
              <w:bottom w:val="single" w:sz="6" w:space="0" w:color="auto"/>
            </w:tcBorders>
            <w:shd w:val="clear" w:color="auto" w:fill="auto"/>
          </w:tcPr>
          <w:p w:rsidR="00F85C99" w:rsidRPr="002F6A28" w:rsidRDefault="0046517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46517E" w:rsidRDefault="0046517E" w:rsidP="002F6A28">
            <w:pPr>
              <w:spacing w:before="120" w:after="120"/>
              <w:jc w:val="left"/>
              <w:rPr>
                <w:b/>
              </w:rPr>
            </w:pPr>
            <w:r w:rsidRPr="002F6A28">
              <w:rPr>
                <w:b/>
              </w:rPr>
              <w:t xml:space="preserve">Agency responsible: </w:t>
            </w:r>
          </w:p>
          <w:p w:rsidR="0046517E" w:rsidRDefault="0046517E" w:rsidP="0046517E">
            <w:pPr>
              <w:jc w:val="left"/>
            </w:pPr>
            <w:r>
              <w:t xml:space="preserve">Health Promotion Administration </w:t>
            </w:r>
          </w:p>
          <w:p w:rsidR="0046517E" w:rsidRDefault="0046517E" w:rsidP="0046517E">
            <w:pPr>
              <w:jc w:val="left"/>
            </w:pPr>
            <w:r>
              <w:t xml:space="preserve">Ministry of Health and Welfare </w:t>
            </w:r>
          </w:p>
          <w:p w:rsidR="0046517E" w:rsidRDefault="0046517E" w:rsidP="0046517E">
            <w:pPr>
              <w:jc w:val="left"/>
            </w:pPr>
            <w:r>
              <w:t xml:space="preserve">No.36, </w:t>
            </w:r>
            <w:proofErr w:type="spellStart"/>
            <w:r>
              <w:t>Tacheng</w:t>
            </w:r>
            <w:proofErr w:type="spellEnd"/>
            <w:r>
              <w:t xml:space="preserve"> St., Datong Dist., Taipei City 10341, Taiwan </w:t>
            </w:r>
          </w:p>
          <w:p w:rsidR="0046517E" w:rsidRDefault="0046517E" w:rsidP="0046517E">
            <w:pPr>
              <w:jc w:val="left"/>
            </w:pPr>
            <w:r>
              <w:t xml:space="preserve">Tel.: (+886 2) 25220612 </w:t>
            </w:r>
          </w:p>
          <w:p w:rsidR="0046517E" w:rsidRPr="00003920" w:rsidRDefault="0046517E" w:rsidP="0046517E">
            <w:pPr>
              <w:jc w:val="left"/>
            </w:pPr>
            <w:r w:rsidRPr="00003920">
              <w:t xml:space="preserve">Fax: (+886 2) 25220621 </w:t>
            </w:r>
          </w:p>
          <w:p w:rsidR="00F85C99" w:rsidRPr="00003920" w:rsidRDefault="0046517E" w:rsidP="0046517E">
            <w:pPr>
              <w:spacing w:after="120"/>
              <w:jc w:val="left"/>
            </w:pPr>
            <w:r w:rsidRPr="00003920">
              <w:t xml:space="preserve">E-mail: </w:t>
            </w:r>
            <w:r w:rsidR="00003920">
              <w:fldChar w:fldCharType="begin"/>
            </w:r>
            <w:r w:rsidR="00003920">
              <w:instrText xml:space="preserve"> HYPERLINK "mailto:bhprich@hpa.gov.tw" </w:instrText>
            </w:r>
            <w:r w:rsidR="00003920">
              <w:fldChar w:fldCharType="separate"/>
            </w:r>
            <w:r w:rsidRPr="00003920">
              <w:rPr>
                <w:rStyle w:val="Lienhypertexte"/>
              </w:rPr>
              <w:t>bhprich@hpa.gov.tw</w:t>
            </w:r>
            <w:r w:rsidR="00003920">
              <w:rPr>
                <w:rStyle w:val="Lienhypertexte"/>
                <w:lang w:val="fr-CH"/>
              </w:rPr>
              <w:fldChar w:fldCharType="end"/>
            </w:r>
            <w:bookmarkStart w:id="2" w:name="sps2a"/>
            <w:bookmarkEnd w:id="2"/>
            <w:r w:rsidRPr="00003920">
              <w:t xml:space="preserve"> </w:t>
            </w:r>
          </w:p>
          <w:p w:rsidR="00F85C99" w:rsidRPr="002F6A28" w:rsidRDefault="0046517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D53E16" w:rsidTr="0069259F">
        <w:tc>
          <w:tcPr>
            <w:tcW w:w="713" w:type="dxa"/>
            <w:tcBorders>
              <w:top w:val="single" w:sz="6" w:space="0" w:color="auto"/>
              <w:bottom w:val="single" w:sz="6" w:space="0" w:color="auto"/>
            </w:tcBorders>
            <w:shd w:val="clear" w:color="auto" w:fill="auto"/>
          </w:tcPr>
          <w:p w:rsidR="00F85C99" w:rsidRPr="002F6A28" w:rsidRDefault="0046517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6517E"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D53E16" w:rsidTr="0069259F">
        <w:tc>
          <w:tcPr>
            <w:tcW w:w="713" w:type="dxa"/>
            <w:tcBorders>
              <w:top w:val="single" w:sz="6" w:space="0" w:color="auto"/>
              <w:bottom w:val="single" w:sz="6" w:space="0" w:color="auto"/>
            </w:tcBorders>
            <w:shd w:val="clear" w:color="auto" w:fill="auto"/>
          </w:tcPr>
          <w:p w:rsidR="00F85C99" w:rsidRPr="002F6A28" w:rsidRDefault="0046517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6517E" w:rsidP="002F6A2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Tobacco and manufactured tobacco substitutes (HS 24)</w:t>
            </w:r>
            <w:bookmarkStart w:id="9" w:name="sps3a"/>
            <w:bookmarkEnd w:id="9"/>
          </w:p>
        </w:tc>
      </w:tr>
      <w:tr w:rsidR="00D53E16" w:rsidTr="0069259F">
        <w:tc>
          <w:tcPr>
            <w:tcW w:w="713" w:type="dxa"/>
            <w:tcBorders>
              <w:top w:val="single" w:sz="6" w:space="0" w:color="auto"/>
              <w:bottom w:val="single" w:sz="6" w:space="0" w:color="auto"/>
            </w:tcBorders>
            <w:shd w:val="clear" w:color="auto" w:fill="auto"/>
          </w:tcPr>
          <w:p w:rsidR="00F85C99" w:rsidRPr="002F6A28" w:rsidRDefault="0046517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6517E" w:rsidP="002F6A28">
            <w:pPr>
              <w:spacing w:before="120" w:after="120"/>
            </w:pPr>
            <w:r w:rsidRPr="002F6A28">
              <w:rPr>
                <w:b/>
              </w:rPr>
              <w:t xml:space="preserve">Title, number of pages and language(s) of the notified document: </w:t>
            </w:r>
            <w:r>
              <w:t xml:space="preserve">Draft Amendments of Regulations for the Testing of Yields of Nicotine and Tar Contained in Tobacco Products and </w:t>
            </w:r>
            <w:proofErr w:type="spellStart"/>
            <w:r>
              <w:t>Labeling</w:t>
            </w:r>
            <w:proofErr w:type="spellEnd"/>
            <w:r>
              <w:t xml:space="preserve"> of Cigarette Containers (5 page(s), in English; 4 page(s), in Chinese)</w:t>
            </w:r>
            <w:bookmarkStart w:id="10" w:name="sps5a"/>
            <w:bookmarkEnd w:id="10"/>
            <w:r w:rsidRPr="002F6A28">
              <w:t xml:space="preserve"> </w:t>
            </w:r>
            <w:bookmarkStart w:id="11" w:name="sps5c"/>
            <w:bookmarkEnd w:id="11"/>
            <w:r w:rsidRPr="002F6A28">
              <w:t xml:space="preserve"> </w:t>
            </w:r>
            <w:bookmarkStart w:id="12" w:name="sps5b"/>
            <w:bookmarkEnd w:id="12"/>
          </w:p>
        </w:tc>
      </w:tr>
      <w:tr w:rsidR="00D53E16" w:rsidTr="0069259F">
        <w:tc>
          <w:tcPr>
            <w:tcW w:w="713" w:type="dxa"/>
            <w:tcBorders>
              <w:top w:val="single" w:sz="6" w:space="0" w:color="auto"/>
              <w:bottom w:val="single" w:sz="6" w:space="0" w:color="auto"/>
            </w:tcBorders>
            <w:shd w:val="clear" w:color="auto" w:fill="auto"/>
          </w:tcPr>
          <w:p w:rsidR="00F85C99" w:rsidRPr="002F6A28" w:rsidRDefault="0046517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6517E" w:rsidP="002F6A28">
            <w:pPr>
              <w:spacing w:before="120" w:after="120"/>
              <w:rPr>
                <w:b/>
              </w:rPr>
            </w:pPr>
            <w:r w:rsidRPr="002F6A28">
              <w:rPr>
                <w:b/>
              </w:rPr>
              <w:t xml:space="preserve">Description of content: </w:t>
            </w:r>
            <w:proofErr w:type="gramStart"/>
            <w:r w:rsidR="00EF0427">
              <w:rPr>
                <w:lang w:eastAsia="en-GB"/>
              </w:rPr>
              <w:t>In light</w:t>
            </w:r>
            <w:r>
              <w:rPr>
                <w:lang w:eastAsia="en-GB"/>
              </w:rPr>
              <w:t xml:space="preserve"> of the fact that</w:t>
            </w:r>
            <w:proofErr w:type="gramEnd"/>
            <w:r>
              <w:rPr>
                <w:lang w:eastAsia="en-GB"/>
              </w:rPr>
              <w:t xml:space="preserve"> the pictorial health warnings have been used for four years since 1 June 2014 and their warning effects have worn off, amendments to Articles 2 and 13 are necessary. In addition, the World Health Organization guidelines for pictorial health warning implementation point out that the warnings should be constantly updated and renewed to maintain their effects. It is proposed that the amended regulations will take effect on 1 June 2020.</w:t>
            </w:r>
            <w:bookmarkStart w:id="13" w:name="sps6a"/>
            <w:bookmarkEnd w:id="13"/>
          </w:p>
        </w:tc>
      </w:tr>
      <w:tr w:rsidR="00D53E16" w:rsidTr="0069259F">
        <w:tc>
          <w:tcPr>
            <w:tcW w:w="713" w:type="dxa"/>
            <w:tcBorders>
              <w:top w:val="single" w:sz="6" w:space="0" w:color="auto"/>
              <w:bottom w:val="single" w:sz="6" w:space="0" w:color="auto"/>
            </w:tcBorders>
            <w:shd w:val="clear" w:color="auto" w:fill="auto"/>
          </w:tcPr>
          <w:p w:rsidR="00F85C99" w:rsidRPr="002F6A28" w:rsidRDefault="0046517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6517E"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w:t>
            </w:r>
            <w:bookmarkStart w:id="14" w:name="sps7f"/>
            <w:bookmarkEnd w:id="14"/>
          </w:p>
        </w:tc>
      </w:tr>
      <w:tr w:rsidR="00D53E16" w:rsidTr="0069259F">
        <w:tc>
          <w:tcPr>
            <w:tcW w:w="713" w:type="dxa"/>
            <w:tcBorders>
              <w:top w:val="single" w:sz="6" w:space="0" w:color="auto"/>
              <w:bottom w:val="single" w:sz="6" w:space="0" w:color="auto"/>
            </w:tcBorders>
            <w:shd w:val="clear" w:color="auto" w:fill="auto"/>
          </w:tcPr>
          <w:p w:rsidR="00F85C99" w:rsidRPr="002F6A28" w:rsidRDefault="0046517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6517E" w:rsidP="0046517E">
            <w:pPr>
              <w:spacing w:before="120" w:after="120"/>
            </w:pPr>
            <w:r w:rsidRPr="002F6A28">
              <w:rPr>
                <w:b/>
              </w:rPr>
              <w:t>Relevant documents:</w:t>
            </w:r>
            <w:r w:rsidRPr="002F6A28">
              <w:t xml:space="preserve"> </w:t>
            </w:r>
          </w:p>
          <w:p w:rsidR="00F85C99" w:rsidRPr="002F6A28" w:rsidRDefault="0046517E" w:rsidP="0046517E">
            <w:pPr>
              <w:pStyle w:val="Paragraphedeliste"/>
              <w:numPr>
                <w:ilvl w:val="0"/>
                <w:numId w:val="16"/>
              </w:numPr>
              <w:spacing w:after="120"/>
            </w:pPr>
            <w:r>
              <w:rPr>
                <w:lang w:eastAsia="en-GB"/>
              </w:rPr>
              <w:t>WHO Framework Convention on Tobacco Control</w:t>
            </w:r>
            <w:bookmarkStart w:id="15" w:name="sps9a"/>
            <w:bookmarkEnd w:id="15"/>
            <w:r w:rsidRPr="0046517E">
              <w:rPr>
                <w:bCs/>
              </w:rPr>
              <w:t xml:space="preserve"> </w:t>
            </w:r>
            <w:bookmarkStart w:id="16" w:name="sps9b"/>
            <w:bookmarkEnd w:id="16"/>
          </w:p>
        </w:tc>
      </w:tr>
      <w:tr w:rsidR="00D53E16" w:rsidTr="0069259F">
        <w:tc>
          <w:tcPr>
            <w:tcW w:w="713" w:type="dxa"/>
            <w:tcBorders>
              <w:top w:val="single" w:sz="6" w:space="0" w:color="auto"/>
              <w:bottom w:val="single" w:sz="6" w:space="0" w:color="auto"/>
            </w:tcBorders>
            <w:shd w:val="clear" w:color="auto" w:fill="auto"/>
          </w:tcPr>
          <w:p w:rsidR="00EE3A11" w:rsidRPr="002F6A28" w:rsidRDefault="0046517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6517E" w:rsidP="0046517E">
            <w:pPr>
              <w:spacing w:before="120" w:after="120"/>
            </w:pPr>
            <w:r w:rsidRPr="002F6A28">
              <w:rPr>
                <w:b/>
              </w:rPr>
              <w:t xml:space="preserve">Proposed date of adoption: </w:t>
            </w:r>
            <w:bookmarkStart w:id="17" w:name="sps10a"/>
            <w:bookmarkStart w:id="18" w:name="sps10b"/>
            <w:bookmarkEnd w:id="17"/>
            <w:r w:rsidRPr="002F6A28">
              <w:t>May 2019</w:t>
            </w:r>
            <w:bookmarkEnd w:id="18"/>
          </w:p>
          <w:p w:rsidR="00EE3A11" w:rsidRPr="002F6A28" w:rsidRDefault="0046517E" w:rsidP="0046517E">
            <w:pPr>
              <w:spacing w:after="120"/>
            </w:pPr>
            <w:r w:rsidRPr="002F6A28">
              <w:rPr>
                <w:b/>
              </w:rPr>
              <w:t xml:space="preserve">Proposed date of entry into force: </w:t>
            </w:r>
            <w:bookmarkStart w:id="19" w:name="sps11a"/>
            <w:r w:rsidRPr="002F6A28">
              <w:t>1 June 2020</w:t>
            </w:r>
            <w:bookmarkStart w:id="20" w:name="sps11b"/>
            <w:bookmarkEnd w:id="19"/>
            <w:bookmarkEnd w:id="20"/>
          </w:p>
        </w:tc>
      </w:tr>
      <w:tr w:rsidR="00D53E16" w:rsidTr="0069259F">
        <w:tc>
          <w:tcPr>
            <w:tcW w:w="713" w:type="dxa"/>
            <w:tcBorders>
              <w:top w:val="single" w:sz="6" w:space="0" w:color="auto"/>
              <w:bottom w:val="single" w:sz="6" w:space="0" w:color="auto"/>
            </w:tcBorders>
            <w:shd w:val="clear" w:color="auto" w:fill="auto"/>
          </w:tcPr>
          <w:p w:rsidR="00F85C99" w:rsidRPr="002F6A28" w:rsidRDefault="0046517E"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46517E" w:rsidP="002F6A28">
            <w:pPr>
              <w:spacing w:before="120" w:after="120"/>
            </w:pPr>
            <w:r w:rsidRPr="002F6A28">
              <w:rPr>
                <w:b/>
              </w:rPr>
              <w:t xml:space="preserve">Final date for comments: </w:t>
            </w:r>
            <w:r>
              <w:t>60 days from notification</w:t>
            </w:r>
            <w:bookmarkStart w:id="21" w:name="sps12a"/>
            <w:bookmarkEnd w:id="21"/>
          </w:p>
        </w:tc>
      </w:tr>
      <w:tr w:rsidR="00D53E16" w:rsidTr="0069259F">
        <w:tc>
          <w:tcPr>
            <w:tcW w:w="713" w:type="dxa"/>
            <w:tcBorders>
              <w:top w:val="single" w:sz="6" w:space="0" w:color="auto"/>
            </w:tcBorders>
            <w:shd w:val="clear" w:color="auto" w:fill="auto"/>
          </w:tcPr>
          <w:p w:rsidR="00F85C99" w:rsidRPr="002F6A28" w:rsidRDefault="0046517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6517E"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1270AD" w:rsidRDefault="0046517E" w:rsidP="00E969D2">
            <w:pPr>
              <w:keepNext/>
              <w:keepLines/>
              <w:spacing w:after="120"/>
              <w:jc w:val="left"/>
              <w:rPr>
                <w:color w:val="0000FF"/>
                <w:u w:val="single"/>
              </w:rPr>
            </w:pPr>
            <w:r>
              <w:t xml:space="preserve">WTO/TBT Enquiry Point </w:t>
            </w:r>
            <w:r>
              <w:br/>
              <w:t xml:space="preserve">The Bureau of Standards, Metrology and Inspection </w:t>
            </w:r>
            <w:r>
              <w:br/>
              <w:t>Ministry of Economic Affairs</w:t>
            </w:r>
            <w:r>
              <w:br/>
              <w:t>4, Section 1, Jinan Road</w:t>
            </w:r>
            <w:r>
              <w:br/>
              <w:t>Taipei City 100, Taiwan</w:t>
            </w:r>
            <w:r>
              <w:br/>
              <w:t>Tel: (886-2) 2343-1813</w:t>
            </w:r>
            <w:r>
              <w:br/>
              <w:t>Fax: (886-2) 2343-1804</w:t>
            </w:r>
            <w:r>
              <w:br/>
              <w:t xml:space="preserve">E-mail: </w:t>
            </w:r>
            <w:hyperlink r:id="rId7" w:history="1">
              <w:r>
                <w:rPr>
                  <w:color w:val="0000FF"/>
                  <w:u w:val="single"/>
                </w:rPr>
                <w:t>tbtenq@bsmi.gov.tw</w:t>
              </w:r>
            </w:hyperlink>
          </w:p>
          <w:p w:rsidR="00F85C99" w:rsidRPr="002F6A28" w:rsidRDefault="001270AD" w:rsidP="00E969D2">
            <w:pPr>
              <w:keepNext/>
              <w:keepLines/>
              <w:spacing w:after="120"/>
              <w:jc w:val="left"/>
            </w:pPr>
            <w:hyperlink r:id="rId8" w:tgtFrame="_blank" w:history="1">
              <w:r w:rsidR="0046517E">
                <w:rPr>
                  <w:color w:val="0000FF"/>
                  <w:u w:val="single"/>
                </w:rPr>
                <w:t>https://members.wto.org/crnattachments/2019/TBT/TPKM/19_0959_00_e.pdf</w:t>
              </w:r>
            </w:hyperlink>
          </w:p>
          <w:p w:rsidR="00D53E16" w:rsidRDefault="00003920">
            <w:pPr>
              <w:spacing w:after="120"/>
              <w:jc w:val="left"/>
            </w:pPr>
            <w:hyperlink r:id="rId9" w:tgtFrame="_blank" w:history="1">
              <w:r w:rsidR="0046517E">
                <w:rPr>
                  <w:color w:val="0000FF"/>
                  <w:u w:val="single"/>
                </w:rPr>
                <w:t>https://members.wto.org/crnattachments/2019/TBT/TPKM/19_0959_00_x.pdf</w:t>
              </w:r>
            </w:hyperlink>
            <w:bookmarkStart w:id="23" w:name="sps13c"/>
            <w:bookmarkEnd w:id="23"/>
          </w:p>
        </w:tc>
      </w:tr>
    </w:tbl>
    <w:p w:rsidR="00EE3A11" w:rsidRPr="002F6A28" w:rsidRDefault="00003920" w:rsidP="002F6A28"/>
    <w:sectPr w:rsidR="00EE3A11" w:rsidRPr="002F6A28" w:rsidSect="0046517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701" w:rsidRDefault="0046517E">
      <w:r>
        <w:separator/>
      </w:r>
    </w:p>
  </w:endnote>
  <w:endnote w:type="continuationSeparator" w:id="0">
    <w:p w:rsidR="005B6701" w:rsidRDefault="0046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6517E" w:rsidRDefault="0046517E" w:rsidP="0046517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6517E" w:rsidRDefault="0046517E" w:rsidP="0046517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6517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701" w:rsidRDefault="0046517E">
      <w:r>
        <w:separator/>
      </w:r>
    </w:p>
  </w:footnote>
  <w:footnote w:type="continuationSeparator" w:id="0">
    <w:p w:rsidR="005B6701" w:rsidRDefault="00465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17E" w:rsidRPr="0046517E" w:rsidRDefault="0046517E" w:rsidP="0046517E">
    <w:pPr>
      <w:pStyle w:val="En-tte"/>
      <w:pBdr>
        <w:bottom w:val="single" w:sz="4" w:space="1" w:color="auto"/>
      </w:pBdr>
      <w:tabs>
        <w:tab w:val="clear" w:pos="4513"/>
        <w:tab w:val="clear" w:pos="9027"/>
      </w:tabs>
      <w:jc w:val="center"/>
    </w:pPr>
    <w:r w:rsidRPr="0046517E">
      <w:t>G/TBT/N/</w:t>
    </w:r>
    <w:proofErr w:type="spellStart"/>
    <w:r w:rsidRPr="0046517E">
      <w:t>TPKM</w:t>
    </w:r>
    <w:proofErr w:type="spellEnd"/>
    <w:r w:rsidRPr="0046517E">
      <w:t>/358</w:t>
    </w:r>
  </w:p>
  <w:p w:rsidR="0046517E" w:rsidRPr="0046517E" w:rsidRDefault="0046517E" w:rsidP="0046517E">
    <w:pPr>
      <w:pStyle w:val="En-tte"/>
      <w:pBdr>
        <w:bottom w:val="single" w:sz="4" w:space="1" w:color="auto"/>
      </w:pBdr>
      <w:tabs>
        <w:tab w:val="clear" w:pos="4513"/>
        <w:tab w:val="clear" w:pos="9027"/>
      </w:tabs>
      <w:jc w:val="center"/>
    </w:pPr>
  </w:p>
  <w:p w:rsidR="0046517E" w:rsidRPr="0046517E" w:rsidRDefault="0046517E" w:rsidP="0046517E">
    <w:pPr>
      <w:pStyle w:val="En-tte"/>
      <w:pBdr>
        <w:bottom w:val="single" w:sz="4" w:space="1" w:color="auto"/>
      </w:pBdr>
      <w:tabs>
        <w:tab w:val="clear" w:pos="4513"/>
        <w:tab w:val="clear" w:pos="9027"/>
      </w:tabs>
      <w:jc w:val="center"/>
    </w:pPr>
    <w:r w:rsidRPr="0046517E">
      <w:t xml:space="preserve">- </w:t>
    </w:r>
    <w:r w:rsidRPr="0046517E">
      <w:fldChar w:fldCharType="begin"/>
    </w:r>
    <w:r w:rsidRPr="0046517E">
      <w:instrText xml:space="preserve"> PAGE </w:instrText>
    </w:r>
    <w:r w:rsidRPr="0046517E">
      <w:fldChar w:fldCharType="separate"/>
    </w:r>
    <w:r w:rsidR="00003920">
      <w:rPr>
        <w:noProof/>
      </w:rPr>
      <w:t>2</w:t>
    </w:r>
    <w:r w:rsidRPr="0046517E">
      <w:fldChar w:fldCharType="end"/>
    </w:r>
    <w:r w:rsidRPr="0046517E">
      <w:t xml:space="preserve"> -</w:t>
    </w:r>
  </w:p>
  <w:p w:rsidR="009239F7" w:rsidRPr="0046517E" w:rsidRDefault="00003920" w:rsidP="0046517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17E" w:rsidRPr="0046517E" w:rsidRDefault="0046517E" w:rsidP="0046517E">
    <w:pPr>
      <w:pStyle w:val="En-tte"/>
      <w:pBdr>
        <w:bottom w:val="single" w:sz="4" w:space="1" w:color="auto"/>
      </w:pBdr>
      <w:tabs>
        <w:tab w:val="clear" w:pos="4513"/>
        <w:tab w:val="clear" w:pos="9027"/>
      </w:tabs>
      <w:jc w:val="center"/>
    </w:pPr>
    <w:r w:rsidRPr="0046517E">
      <w:t>G/TBT/N/</w:t>
    </w:r>
    <w:proofErr w:type="spellStart"/>
    <w:r w:rsidRPr="0046517E">
      <w:t>TPKM</w:t>
    </w:r>
    <w:proofErr w:type="spellEnd"/>
    <w:r w:rsidRPr="0046517E">
      <w:t>/358</w:t>
    </w:r>
  </w:p>
  <w:p w:rsidR="0046517E" w:rsidRPr="0046517E" w:rsidRDefault="0046517E" w:rsidP="0046517E">
    <w:pPr>
      <w:pStyle w:val="En-tte"/>
      <w:pBdr>
        <w:bottom w:val="single" w:sz="4" w:space="1" w:color="auto"/>
      </w:pBdr>
      <w:tabs>
        <w:tab w:val="clear" w:pos="4513"/>
        <w:tab w:val="clear" w:pos="9027"/>
      </w:tabs>
      <w:jc w:val="center"/>
    </w:pPr>
  </w:p>
  <w:p w:rsidR="0046517E" w:rsidRPr="0046517E" w:rsidRDefault="0046517E" w:rsidP="0046517E">
    <w:pPr>
      <w:pStyle w:val="En-tte"/>
      <w:pBdr>
        <w:bottom w:val="single" w:sz="4" w:space="1" w:color="auto"/>
      </w:pBdr>
      <w:tabs>
        <w:tab w:val="clear" w:pos="4513"/>
        <w:tab w:val="clear" w:pos="9027"/>
      </w:tabs>
      <w:jc w:val="center"/>
    </w:pPr>
    <w:r w:rsidRPr="0046517E">
      <w:t xml:space="preserve">- </w:t>
    </w:r>
    <w:r w:rsidRPr="0046517E">
      <w:fldChar w:fldCharType="begin"/>
    </w:r>
    <w:r w:rsidRPr="0046517E">
      <w:instrText xml:space="preserve"> PAGE </w:instrText>
    </w:r>
    <w:r w:rsidRPr="0046517E">
      <w:fldChar w:fldCharType="separate"/>
    </w:r>
    <w:r w:rsidRPr="0046517E">
      <w:rPr>
        <w:noProof/>
      </w:rPr>
      <w:t>2</w:t>
    </w:r>
    <w:r w:rsidRPr="0046517E">
      <w:fldChar w:fldCharType="end"/>
    </w:r>
    <w:r w:rsidRPr="0046517E">
      <w:t xml:space="preserve"> -</w:t>
    </w:r>
  </w:p>
  <w:p w:rsidR="009239F7" w:rsidRPr="0046517E" w:rsidRDefault="00003920" w:rsidP="0046517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53E16" w:rsidTr="008612A9">
      <w:trPr>
        <w:trHeight w:val="240"/>
        <w:jc w:val="center"/>
      </w:trPr>
      <w:tc>
        <w:tcPr>
          <w:tcW w:w="3794" w:type="dxa"/>
          <w:shd w:val="clear" w:color="auto" w:fill="FFFFFF"/>
          <w:tcMar>
            <w:left w:w="108" w:type="dxa"/>
            <w:right w:w="108" w:type="dxa"/>
          </w:tcMar>
          <w:vAlign w:val="center"/>
        </w:tcPr>
        <w:p w:rsidR="00ED54E0" w:rsidRPr="009239F7" w:rsidRDefault="00003920"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46517E" w:rsidP="00B801E9">
          <w:pPr>
            <w:jc w:val="right"/>
            <w:rPr>
              <w:b/>
              <w:color w:val="FF0000"/>
              <w:szCs w:val="16"/>
            </w:rPr>
          </w:pPr>
          <w:r>
            <w:rPr>
              <w:b/>
              <w:color w:val="FF0000"/>
              <w:szCs w:val="16"/>
            </w:rPr>
            <w:t xml:space="preserve"> </w:t>
          </w:r>
        </w:p>
      </w:tc>
    </w:tr>
    <w:bookmarkEnd w:id="24"/>
    <w:tr w:rsidR="00D53E16" w:rsidTr="008612A9">
      <w:trPr>
        <w:trHeight w:val="213"/>
        <w:jc w:val="center"/>
      </w:trPr>
      <w:tc>
        <w:tcPr>
          <w:tcW w:w="3794" w:type="dxa"/>
          <w:vMerge w:val="restart"/>
          <w:shd w:val="clear" w:color="auto" w:fill="FFFFFF"/>
          <w:tcMar>
            <w:left w:w="0" w:type="dxa"/>
            <w:right w:w="0" w:type="dxa"/>
          </w:tcMar>
        </w:tcPr>
        <w:p w:rsidR="00ED54E0" w:rsidRPr="009239F7" w:rsidRDefault="00683B7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03920" w:rsidP="00B801E9">
          <w:pPr>
            <w:jc w:val="right"/>
            <w:rPr>
              <w:b/>
              <w:szCs w:val="16"/>
            </w:rPr>
          </w:pPr>
        </w:p>
      </w:tc>
    </w:tr>
    <w:tr w:rsidR="00D53E16" w:rsidTr="008612A9">
      <w:trPr>
        <w:trHeight w:val="868"/>
        <w:jc w:val="center"/>
      </w:trPr>
      <w:tc>
        <w:tcPr>
          <w:tcW w:w="3794" w:type="dxa"/>
          <w:vMerge/>
          <w:shd w:val="clear" w:color="auto" w:fill="FFFFFF"/>
          <w:tcMar>
            <w:left w:w="108" w:type="dxa"/>
            <w:right w:w="108" w:type="dxa"/>
          </w:tcMar>
        </w:tcPr>
        <w:p w:rsidR="00ED54E0" w:rsidRPr="009239F7" w:rsidRDefault="00003920" w:rsidP="00B801E9">
          <w:pPr>
            <w:jc w:val="left"/>
            <w:rPr>
              <w:noProof/>
              <w:lang w:eastAsia="en-GB"/>
            </w:rPr>
          </w:pPr>
        </w:p>
      </w:tc>
      <w:tc>
        <w:tcPr>
          <w:tcW w:w="5448" w:type="dxa"/>
          <w:gridSpan w:val="2"/>
          <w:shd w:val="clear" w:color="auto" w:fill="FFFFFF"/>
          <w:tcMar>
            <w:left w:w="108" w:type="dxa"/>
            <w:right w:w="108" w:type="dxa"/>
          </w:tcMar>
        </w:tcPr>
        <w:p w:rsidR="0046517E" w:rsidRDefault="0046517E" w:rsidP="00B801E9">
          <w:pPr>
            <w:jc w:val="right"/>
            <w:rPr>
              <w:b/>
              <w:szCs w:val="16"/>
            </w:rPr>
          </w:pPr>
          <w:bookmarkStart w:id="25" w:name="bmkSymbols"/>
          <w:r>
            <w:rPr>
              <w:b/>
              <w:szCs w:val="16"/>
            </w:rPr>
            <w:t>G/TBT/N/</w:t>
          </w:r>
          <w:proofErr w:type="spellStart"/>
          <w:r>
            <w:rPr>
              <w:b/>
              <w:szCs w:val="16"/>
            </w:rPr>
            <w:t>TPKM</w:t>
          </w:r>
          <w:proofErr w:type="spellEnd"/>
          <w:r>
            <w:rPr>
              <w:b/>
              <w:szCs w:val="16"/>
            </w:rPr>
            <w:t>/358</w:t>
          </w:r>
        </w:p>
        <w:bookmarkEnd w:id="25"/>
        <w:p w:rsidR="00ED54E0" w:rsidRPr="009239F7" w:rsidRDefault="00003920" w:rsidP="00B801E9">
          <w:pPr>
            <w:jc w:val="right"/>
            <w:rPr>
              <w:b/>
              <w:szCs w:val="16"/>
            </w:rPr>
          </w:pPr>
        </w:p>
      </w:tc>
    </w:tr>
    <w:tr w:rsidR="00D53E16" w:rsidTr="008612A9">
      <w:trPr>
        <w:trHeight w:val="240"/>
        <w:jc w:val="center"/>
      </w:trPr>
      <w:tc>
        <w:tcPr>
          <w:tcW w:w="3794" w:type="dxa"/>
          <w:vMerge/>
          <w:shd w:val="clear" w:color="auto" w:fill="FFFFFF"/>
          <w:tcMar>
            <w:left w:w="108" w:type="dxa"/>
            <w:right w:w="108" w:type="dxa"/>
          </w:tcMar>
          <w:vAlign w:val="center"/>
        </w:tcPr>
        <w:p w:rsidR="00ED54E0" w:rsidRPr="009239F7" w:rsidRDefault="00003920" w:rsidP="00B801E9"/>
      </w:tc>
      <w:tc>
        <w:tcPr>
          <w:tcW w:w="5448" w:type="dxa"/>
          <w:gridSpan w:val="2"/>
          <w:shd w:val="clear" w:color="auto" w:fill="FFFFFF"/>
          <w:tcMar>
            <w:left w:w="108" w:type="dxa"/>
            <w:right w:w="108" w:type="dxa"/>
          </w:tcMar>
          <w:vAlign w:val="center"/>
        </w:tcPr>
        <w:p w:rsidR="00ED54E0" w:rsidRPr="009239F7" w:rsidRDefault="00003920" w:rsidP="00B801E9">
          <w:pPr>
            <w:jc w:val="right"/>
            <w:rPr>
              <w:szCs w:val="16"/>
            </w:rPr>
          </w:pPr>
          <w:bookmarkStart w:id="26" w:name="spsDateDistribution"/>
          <w:bookmarkStart w:id="27" w:name="bmkDate"/>
          <w:bookmarkEnd w:id="26"/>
          <w:bookmarkEnd w:id="27"/>
          <w:r>
            <w:rPr>
              <w:szCs w:val="16"/>
            </w:rPr>
            <w:t>20 February 2019</w:t>
          </w:r>
          <w:bookmarkStart w:id="28" w:name="_GoBack"/>
          <w:bookmarkEnd w:id="28"/>
        </w:p>
      </w:tc>
    </w:tr>
    <w:tr w:rsidR="00D53E1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6517E" w:rsidP="0097650D">
          <w:pPr>
            <w:jc w:val="left"/>
            <w:rPr>
              <w:b/>
            </w:rPr>
          </w:pPr>
          <w:bookmarkStart w:id="29" w:name="bmkSerial"/>
          <w:r w:rsidRPr="002F6A28">
            <w:rPr>
              <w:color w:val="FF0000"/>
              <w:szCs w:val="16"/>
            </w:rPr>
            <w:t>(</w:t>
          </w:r>
          <w:bookmarkStart w:id="30" w:name="spsSerialNumber"/>
          <w:bookmarkEnd w:id="30"/>
          <w:r w:rsidR="00003920">
            <w:rPr>
              <w:color w:val="FF0000"/>
              <w:szCs w:val="16"/>
            </w:rPr>
            <w:t>19-0974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46517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0392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03920">
            <w:rPr>
              <w:bCs/>
              <w:noProof/>
              <w:szCs w:val="16"/>
            </w:rPr>
            <w:t>2</w:t>
          </w:r>
          <w:r w:rsidRPr="002F6A28">
            <w:rPr>
              <w:bCs/>
              <w:szCs w:val="16"/>
            </w:rPr>
            <w:fldChar w:fldCharType="end"/>
          </w:r>
          <w:bookmarkEnd w:id="31"/>
        </w:p>
      </w:tc>
    </w:tr>
    <w:tr w:rsidR="00D53E1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6517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6517E" w:rsidP="00B801E9">
          <w:pPr>
            <w:jc w:val="right"/>
            <w:rPr>
              <w:bCs/>
              <w:szCs w:val="18"/>
            </w:rPr>
          </w:pPr>
          <w:bookmarkStart w:id="33" w:name="bmkLanguage"/>
          <w:r>
            <w:rPr>
              <w:bCs/>
              <w:szCs w:val="18"/>
            </w:rPr>
            <w:t>Original: English</w:t>
          </w:r>
          <w:bookmarkEnd w:id="33"/>
        </w:p>
      </w:tc>
    </w:tr>
  </w:tbl>
  <w:p w:rsidR="00ED54E0" w:rsidRPr="002F6A28" w:rsidRDefault="000039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7206AF"/>
    <w:multiLevelType w:val="hybridMultilevel"/>
    <w:tmpl w:val="0BB6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0FE2C2E">
      <w:start w:val="1"/>
      <w:numFmt w:val="decimal"/>
      <w:pStyle w:val="SummaryText"/>
      <w:lvlText w:val="%1."/>
      <w:lvlJc w:val="left"/>
      <w:pPr>
        <w:ind w:left="360" w:hanging="360"/>
      </w:pPr>
    </w:lvl>
    <w:lvl w:ilvl="1" w:tplc="45B0D616" w:tentative="1">
      <w:start w:val="1"/>
      <w:numFmt w:val="lowerLetter"/>
      <w:lvlText w:val="%2."/>
      <w:lvlJc w:val="left"/>
      <w:pPr>
        <w:ind w:left="1080" w:hanging="360"/>
      </w:pPr>
    </w:lvl>
    <w:lvl w:ilvl="2" w:tplc="C316A3AE" w:tentative="1">
      <w:start w:val="1"/>
      <w:numFmt w:val="lowerRoman"/>
      <w:lvlText w:val="%3."/>
      <w:lvlJc w:val="right"/>
      <w:pPr>
        <w:ind w:left="1800" w:hanging="180"/>
      </w:pPr>
    </w:lvl>
    <w:lvl w:ilvl="3" w:tplc="D096C548" w:tentative="1">
      <w:start w:val="1"/>
      <w:numFmt w:val="decimal"/>
      <w:lvlText w:val="%4."/>
      <w:lvlJc w:val="left"/>
      <w:pPr>
        <w:ind w:left="2520" w:hanging="360"/>
      </w:pPr>
    </w:lvl>
    <w:lvl w:ilvl="4" w:tplc="0FEC16DE" w:tentative="1">
      <w:start w:val="1"/>
      <w:numFmt w:val="lowerLetter"/>
      <w:lvlText w:val="%5."/>
      <w:lvlJc w:val="left"/>
      <w:pPr>
        <w:ind w:left="3240" w:hanging="360"/>
      </w:pPr>
    </w:lvl>
    <w:lvl w:ilvl="5" w:tplc="CA746FCE" w:tentative="1">
      <w:start w:val="1"/>
      <w:numFmt w:val="lowerRoman"/>
      <w:lvlText w:val="%6."/>
      <w:lvlJc w:val="right"/>
      <w:pPr>
        <w:ind w:left="3960" w:hanging="180"/>
      </w:pPr>
    </w:lvl>
    <w:lvl w:ilvl="6" w:tplc="9896349C" w:tentative="1">
      <w:start w:val="1"/>
      <w:numFmt w:val="decimal"/>
      <w:lvlText w:val="%7."/>
      <w:lvlJc w:val="left"/>
      <w:pPr>
        <w:ind w:left="4680" w:hanging="360"/>
      </w:pPr>
    </w:lvl>
    <w:lvl w:ilvl="7" w:tplc="C7DE0E2E" w:tentative="1">
      <w:start w:val="1"/>
      <w:numFmt w:val="lowerLetter"/>
      <w:lvlText w:val="%8."/>
      <w:lvlJc w:val="left"/>
      <w:pPr>
        <w:ind w:left="5400" w:hanging="360"/>
      </w:pPr>
    </w:lvl>
    <w:lvl w:ilvl="8" w:tplc="562664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16"/>
    <w:rsid w:val="00003920"/>
    <w:rsid w:val="001270AD"/>
    <w:rsid w:val="001B6BD4"/>
    <w:rsid w:val="0046517E"/>
    <w:rsid w:val="005B6701"/>
    <w:rsid w:val="00683B72"/>
    <w:rsid w:val="00D53E16"/>
    <w:rsid w:val="00EF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711EE"/>
  <w15:docId w15:val="{4A7DED6D-2D84-42BD-9C3D-45A129B4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4651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TPKM/19_0959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enq@bsmi.gov.t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TPKM/19_0959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7</cp:revision>
  <dcterms:created xsi:type="dcterms:W3CDTF">2019-02-20T11:37:00Z</dcterms:created>
  <dcterms:modified xsi:type="dcterms:W3CDTF">2019-02-20T14:26:00Z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G/TBT/N/TPKM/358</vt:lpwstr>
  </property>
</Properties>
</file>